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7B7279" w:rsidRPr="00E05160" w:rsidRDefault="00E17D10">
      <w:pPr>
        <w:ind w:left="5103"/>
        <w:jc w:val="both"/>
        <w:rPr>
          <w:rFonts w:ascii="Times New Roman" w:eastAsia="Times New Roman" w:hAnsi="Times New Roman" w:cs="Times New Roman"/>
          <w:b/>
          <w:bCs/>
          <w:color w:val="0D0D0D"/>
          <w:sz w:val="28"/>
          <w:szCs w:val="28"/>
          <w:lang w:val="uk-UA"/>
        </w:rPr>
      </w:pPr>
      <w:r w:rsidRPr="00E05160">
        <w:rPr>
          <w:rFonts w:ascii="Times New Roman" w:eastAsia="Times New Roman" w:hAnsi="Times New Roman" w:cs="Times New Roman"/>
          <w:b/>
          <w:bCs/>
          <w:color w:val="0D0D0D"/>
          <w:sz w:val="28"/>
          <w:szCs w:val="28"/>
          <w:lang w:val="uk-UA"/>
        </w:rPr>
        <w:t>ЗАТВЕРДЖЕНО</w:t>
      </w:r>
    </w:p>
    <w:p w14:paraId="00000002" w14:textId="77777777" w:rsidR="007B7279" w:rsidRPr="00E05160" w:rsidRDefault="00E17D10">
      <w:pPr>
        <w:ind w:left="5103"/>
        <w:jc w:val="both"/>
        <w:rPr>
          <w:rFonts w:ascii="Times New Roman" w:eastAsia="Times New Roman" w:hAnsi="Times New Roman" w:cs="Times New Roman"/>
          <w:color w:val="0D0D0D"/>
          <w:sz w:val="28"/>
          <w:szCs w:val="28"/>
          <w:lang w:val="uk-UA"/>
        </w:rPr>
      </w:pPr>
      <w:r w:rsidRPr="00E05160">
        <w:rPr>
          <w:rFonts w:ascii="Times New Roman" w:eastAsia="Times New Roman" w:hAnsi="Times New Roman" w:cs="Times New Roman"/>
          <w:color w:val="0D0D0D"/>
          <w:sz w:val="28"/>
          <w:szCs w:val="28"/>
          <w:lang w:val="uk-UA"/>
        </w:rPr>
        <w:t>Організаційним комітетом з проведення виборів ректора Харківського  національного університету імені В.Н. Каразіна,</w:t>
      </w:r>
    </w:p>
    <w:p w14:paraId="00000003" w14:textId="77777777" w:rsidR="007B7279" w:rsidRPr="00E05160" w:rsidRDefault="00E17D10">
      <w:pPr>
        <w:ind w:left="5103"/>
        <w:jc w:val="both"/>
        <w:rPr>
          <w:rFonts w:ascii="Times New Roman" w:eastAsia="Times New Roman" w:hAnsi="Times New Roman" w:cs="Times New Roman"/>
          <w:color w:val="0D0D0D"/>
          <w:sz w:val="28"/>
          <w:szCs w:val="28"/>
          <w:lang w:val="uk-UA"/>
        </w:rPr>
      </w:pPr>
      <w:r w:rsidRPr="00E05160">
        <w:rPr>
          <w:rFonts w:ascii="Times New Roman" w:eastAsia="Times New Roman" w:hAnsi="Times New Roman" w:cs="Times New Roman"/>
          <w:color w:val="0D0D0D"/>
          <w:sz w:val="28"/>
          <w:szCs w:val="28"/>
          <w:lang w:val="uk-UA"/>
        </w:rPr>
        <w:t>протокол № 2 від 08.06.2026 року</w:t>
      </w:r>
    </w:p>
    <w:p w14:paraId="00000004" w14:textId="77777777" w:rsidR="007B7279" w:rsidRPr="00E05160" w:rsidRDefault="007B7279">
      <w:pPr>
        <w:ind w:firstLine="1"/>
        <w:jc w:val="both"/>
        <w:rPr>
          <w:rFonts w:ascii="Times New Roman" w:eastAsia="Times New Roman" w:hAnsi="Times New Roman" w:cs="Times New Roman"/>
          <w:b/>
          <w:bCs/>
          <w:color w:val="0D0D0D"/>
          <w:sz w:val="28"/>
          <w:szCs w:val="28"/>
          <w:lang w:val="uk-UA"/>
        </w:rPr>
      </w:pPr>
    </w:p>
    <w:p w14:paraId="00000005" w14:textId="77777777" w:rsidR="007B7279" w:rsidRPr="00E05160" w:rsidRDefault="00E17D10">
      <w:pPr>
        <w:ind w:firstLine="1"/>
        <w:jc w:val="center"/>
        <w:rPr>
          <w:rFonts w:ascii="Times New Roman" w:eastAsia="Times New Roman" w:hAnsi="Times New Roman" w:cs="Times New Roman"/>
          <w:b/>
          <w:bCs/>
          <w:color w:val="0D0D0D"/>
          <w:sz w:val="28"/>
          <w:szCs w:val="28"/>
          <w:lang w:val="uk-UA"/>
        </w:rPr>
      </w:pPr>
      <w:r w:rsidRPr="00E05160">
        <w:rPr>
          <w:rFonts w:ascii="Times New Roman" w:eastAsia="Times New Roman" w:hAnsi="Times New Roman" w:cs="Times New Roman"/>
          <w:b/>
          <w:bCs/>
          <w:color w:val="0D0D0D"/>
          <w:sz w:val="28"/>
          <w:szCs w:val="28"/>
          <w:lang w:val="uk-UA"/>
        </w:rPr>
        <w:t>ПОРЯДОК</w:t>
      </w:r>
    </w:p>
    <w:p w14:paraId="00000007" w14:textId="1BCFD965" w:rsidR="007B7279" w:rsidRPr="00E05160" w:rsidRDefault="00312A88">
      <w:pPr>
        <w:ind w:firstLine="1"/>
        <w:jc w:val="center"/>
        <w:rPr>
          <w:rFonts w:ascii="Times New Roman" w:eastAsia="Times New Roman" w:hAnsi="Times New Roman" w:cs="Times New Roman"/>
          <w:b/>
          <w:bCs/>
          <w:color w:val="0D0D0D"/>
          <w:sz w:val="28"/>
          <w:szCs w:val="28"/>
          <w:lang w:val="uk-UA"/>
        </w:rPr>
      </w:pPr>
      <w:r w:rsidRPr="00E05160">
        <w:rPr>
          <w:rFonts w:ascii="Times New Roman" w:eastAsia="Times New Roman" w:hAnsi="Times New Roman" w:cs="Times New Roman"/>
          <w:b/>
          <w:bCs/>
          <w:color w:val="0D0D0D"/>
          <w:sz w:val="28"/>
          <w:szCs w:val="28"/>
          <w:lang w:val="uk-UA"/>
        </w:rPr>
        <w:t xml:space="preserve">проведення міжтурового голосування </w:t>
      </w:r>
      <w:r w:rsidR="00E17D10" w:rsidRPr="00E05160">
        <w:rPr>
          <w:rFonts w:ascii="Times New Roman" w:eastAsia="Times New Roman" w:hAnsi="Times New Roman" w:cs="Times New Roman"/>
          <w:b/>
          <w:bCs/>
          <w:color w:val="0D0D0D"/>
          <w:sz w:val="28"/>
          <w:szCs w:val="28"/>
          <w:lang w:val="uk-UA"/>
        </w:rPr>
        <w:t xml:space="preserve">на виборах ректора </w:t>
      </w:r>
    </w:p>
    <w:p w14:paraId="00000008" w14:textId="77777777" w:rsidR="007B7279" w:rsidRPr="00E05160" w:rsidRDefault="00E17D10">
      <w:pPr>
        <w:ind w:firstLine="1"/>
        <w:jc w:val="center"/>
        <w:rPr>
          <w:rFonts w:ascii="Times New Roman" w:eastAsia="Times New Roman" w:hAnsi="Times New Roman" w:cs="Times New Roman"/>
          <w:b/>
          <w:bCs/>
          <w:color w:val="0D0D0D"/>
          <w:sz w:val="28"/>
          <w:szCs w:val="28"/>
          <w:lang w:val="uk-UA"/>
        </w:rPr>
      </w:pPr>
      <w:r w:rsidRPr="00E05160">
        <w:rPr>
          <w:rFonts w:ascii="Times New Roman" w:eastAsia="Times New Roman" w:hAnsi="Times New Roman" w:cs="Times New Roman"/>
          <w:b/>
          <w:bCs/>
          <w:color w:val="0D0D0D"/>
          <w:sz w:val="28"/>
          <w:szCs w:val="28"/>
          <w:lang w:val="uk-UA"/>
        </w:rPr>
        <w:t>Харківського національного університету імені В.Н. Каразіна</w:t>
      </w:r>
    </w:p>
    <w:p w14:paraId="00000009" w14:textId="77777777" w:rsidR="007B7279" w:rsidRPr="00E05160" w:rsidRDefault="007B7279">
      <w:pPr>
        <w:ind w:firstLine="1"/>
        <w:jc w:val="both"/>
        <w:rPr>
          <w:rFonts w:ascii="Times New Roman" w:eastAsia="Times New Roman" w:hAnsi="Times New Roman" w:cs="Times New Roman"/>
          <w:b/>
          <w:bCs/>
          <w:color w:val="0D0D0D"/>
          <w:sz w:val="28"/>
          <w:szCs w:val="28"/>
          <w:lang w:val="uk-UA"/>
        </w:rPr>
      </w:pPr>
    </w:p>
    <w:p w14:paraId="0000000A" w14:textId="2FD6459C" w:rsidR="007B7279" w:rsidRPr="00E05160" w:rsidRDefault="00E17D10" w:rsidP="008A0B95">
      <w:pPr>
        <w:pStyle w:val="1"/>
        <w:numPr>
          <w:ilvl w:val="0"/>
          <w:numId w:val="7"/>
        </w:numPr>
        <w:spacing w:before="0"/>
        <w:jc w:val="center"/>
        <w:rPr>
          <w:rFonts w:ascii="Times New Roman" w:eastAsia="Times New Roman" w:hAnsi="Times New Roman" w:cs="Times New Roman"/>
          <w:b/>
          <w:bCs/>
          <w:color w:val="0D0D0D"/>
          <w:sz w:val="28"/>
          <w:szCs w:val="28"/>
          <w:lang w:val="uk-UA"/>
        </w:rPr>
      </w:pPr>
      <w:r w:rsidRPr="00E05160">
        <w:rPr>
          <w:rFonts w:ascii="Times New Roman" w:eastAsia="Times New Roman" w:hAnsi="Times New Roman" w:cs="Times New Roman"/>
          <w:b/>
          <w:bCs/>
          <w:color w:val="0D0D0D"/>
          <w:sz w:val="28"/>
          <w:szCs w:val="28"/>
          <w:lang w:val="uk-UA"/>
        </w:rPr>
        <w:t>Загальні положення</w:t>
      </w:r>
    </w:p>
    <w:p w14:paraId="0000000B" w14:textId="77777777" w:rsidR="007B7279" w:rsidRPr="00E05160" w:rsidRDefault="007B7279">
      <w:pPr>
        <w:ind w:firstLine="851"/>
        <w:jc w:val="both"/>
        <w:rPr>
          <w:rFonts w:ascii="Times New Roman" w:eastAsia="Times New Roman" w:hAnsi="Times New Roman" w:cs="Times New Roman"/>
          <w:color w:val="0D0D0D"/>
          <w:sz w:val="28"/>
          <w:szCs w:val="28"/>
          <w:lang w:val="uk-UA"/>
        </w:rPr>
      </w:pPr>
    </w:p>
    <w:p w14:paraId="5E1D0287" w14:textId="6E672752" w:rsidR="006C31C5" w:rsidRPr="00E05160" w:rsidRDefault="00E17D10" w:rsidP="00E465BA">
      <w:pPr>
        <w:pStyle w:val="a7"/>
        <w:numPr>
          <w:ilvl w:val="1"/>
          <w:numId w:val="7"/>
        </w:numPr>
        <w:ind w:left="0" w:firstLine="851"/>
        <w:jc w:val="both"/>
        <w:rPr>
          <w:rFonts w:ascii="Times New Roman" w:hAnsi="Times New Roman" w:cs="Times New Roman"/>
          <w:color w:val="000000" w:themeColor="text1"/>
          <w:sz w:val="28"/>
          <w:szCs w:val="28"/>
          <w:shd w:val="clear" w:color="auto" w:fill="FFFFFF"/>
          <w:lang w:val="uk-UA"/>
        </w:rPr>
      </w:pPr>
      <w:r w:rsidRPr="00E05160">
        <w:rPr>
          <w:rFonts w:ascii="Times New Roman" w:eastAsia="Times New Roman" w:hAnsi="Times New Roman" w:cs="Times New Roman"/>
          <w:color w:val="000000" w:themeColor="text1"/>
          <w:sz w:val="28"/>
          <w:szCs w:val="28"/>
          <w:lang w:val="uk-UA"/>
        </w:rPr>
        <w:t xml:space="preserve">Порядок </w:t>
      </w:r>
      <w:r w:rsidR="00312A88" w:rsidRPr="00E05160">
        <w:rPr>
          <w:rFonts w:ascii="Times New Roman" w:eastAsia="Times New Roman" w:hAnsi="Times New Roman" w:cs="Times New Roman"/>
          <w:bCs/>
          <w:color w:val="000000" w:themeColor="text1"/>
          <w:sz w:val="28"/>
          <w:szCs w:val="28"/>
          <w:lang w:val="uk-UA"/>
        </w:rPr>
        <w:t>проведення міжтурового голосування на виборах ректора</w:t>
      </w:r>
      <w:r w:rsidR="00312A88" w:rsidRPr="00E05160">
        <w:rPr>
          <w:rFonts w:ascii="Times New Roman" w:eastAsia="Times New Roman" w:hAnsi="Times New Roman" w:cs="Times New Roman"/>
          <w:b/>
          <w:bCs/>
          <w:color w:val="000000" w:themeColor="text1"/>
          <w:sz w:val="28"/>
          <w:szCs w:val="28"/>
          <w:lang w:val="uk-UA"/>
        </w:rPr>
        <w:t xml:space="preserve"> </w:t>
      </w:r>
      <w:r w:rsidR="00312A88" w:rsidRPr="00E05160">
        <w:rPr>
          <w:rFonts w:ascii="Times New Roman" w:eastAsia="Gungsuh" w:hAnsi="Times New Roman" w:cs="Times New Roman"/>
          <w:color w:val="000000" w:themeColor="text1"/>
          <w:sz w:val="28"/>
          <w:szCs w:val="28"/>
          <w:lang w:val="uk-UA"/>
        </w:rPr>
        <w:t xml:space="preserve">Харківського національного університету імені В.Н. Каразіна (далі – Порядок) визначає умови та процедуру </w:t>
      </w:r>
      <w:r w:rsidR="006C31C5" w:rsidRPr="00E05160">
        <w:rPr>
          <w:rFonts w:ascii="Times New Roman" w:eastAsia="Gungsuh" w:hAnsi="Times New Roman" w:cs="Times New Roman"/>
          <w:color w:val="000000" w:themeColor="text1"/>
          <w:sz w:val="28"/>
          <w:szCs w:val="28"/>
          <w:lang w:val="uk-UA"/>
        </w:rPr>
        <w:t xml:space="preserve">міжтурового голосування для </w:t>
      </w:r>
      <w:r w:rsidR="006C31C5" w:rsidRPr="00E05160">
        <w:rPr>
          <w:rFonts w:ascii="Times New Roman" w:hAnsi="Times New Roman" w:cs="Times New Roman"/>
          <w:sz w:val="28"/>
          <w:szCs w:val="28"/>
          <w:lang w:val="uk-UA"/>
        </w:rPr>
        <w:t>відбору особи (кандидатури), яка братиме участь у другому турі виборів, у тому випадку</w:t>
      </w:r>
      <w:r w:rsidR="006C31C5" w:rsidRPr="00E05160">
        <w:rPr>
          <w:rFonts w:ascii="Times New Roman" w:eastAsia="Gungsuh" w:hAnsi="Times New Roman" w:cs="Times New Roman"/>
          <w:color w:val="000000" w:themeColor="text1"/>
          <w:sz w:val="28"/>
          <w:szCs w:val="28"/>
          <w:lang w:val="uk-UA"/>
        </w:rPr>
        <w:t xml:space="preserve">, </w:t>
      </w:r>
      <w:r w:rsidR="006C31C5" w:rsidRPr="00E05160">
        <w:rPr>
          <w:rFonts w:ascii="Times New Roman" w:hAnsi="Times New Roman" w:cs="Times New Roman"/>
          <w:color w:val="000000" w:themeColor="text1"/>
          <w:sz w:val="28"/>
          <w:szCs w:val="28"/>
          <w:shd w:val="clear" w:color="auto" w:fill="FFFFFF"/>
          <w:lang w:val="uk-UA"/>
        </w:rPr>
        <w:t xml:space="preserve">коли за результатами першого туру виборів </w:t>
      </w:r>
      <w:r w:rsidR="006C31C5" w:rsidRPr="00E05160">
        <w:rPr>
          <w:rFonts w:ascii="Times New Roman" w:eastAsia="Times New Roman" w:hAnsi="Times New Roman" w:cs="Times New Roman"/>
          <w:color w:val="000000" w:themeColor="text1"/>
          <w:sz w:val="28"/>
          <w:szCs w:val="28"/>
          <w:lang w:val="uk-UA"/>
        </w:rPr>
        <w:t xml:space="preserve">ректора </w:t>
      </w:r>
      <w:r w:rsidR="006C31C5" w:rsidRPr="00E05160">
        <w:rPr>
          <w:rFonts w:ascii="Times New Roman" w:eastAsia="Gungsuh" w:hAnsi="Times New Roman" w:cs="Times New Roman"/>
          <w:color w:val="000000" w:themeColor="text1"/>
          <w:sz w:val="28"/>
          <w:szCs w:val="28"/>
          <w:lang w:val="uk-UA"/>
        </w:rPr>
        <w:t xml:space="preserve">Харківського національного університету імені В.Н. Каразіна (далі - Університет) </w:t>
      </w:r>
      <w:r w:rsidR="006C31C5" w:rsidRPr="00E05160">
        <w:rPr>
          <w:rFonts w:ascii="Times New Roman" w:hAnsi="Times New Roman" w:cs="Times New Roman"/>
          <w:color w:val="000000" w:themeColor="text1"/>
          <w:sz w:val="28"/>
          <w:szCs w:val="28"/>
          <w:shd w:val="clear" w:color="auto" w:fill="FFFFFF"/>
          <w:lang w:val="uk-UA"/>
        </w:rPr>
        <w:t xml:space="preserve">на другому місці (за кількістю набраних голосів) опинилися дві </w:t>
      </w:r>
      <w:r w:rsidR="00563257" w:rsidRPr="00E05160">
        <w:rPr>
          <w:rFonts w:ascii="Times New Roman" w:hAnsi="Times New Roman" w:cs="Times New Roman"/>
          <w:color w:val="000000" w:themeColor="text1"/>
          <w:sz w:val="28"/>
          <w:szCs w:val="28"/>
          <w:shd w:val="clear" w:color="auto" w:fill="FFFFFF"/>
          <w:lang w:val="uk-UA"/>
        </w:rPr>
        <w:t>т</w:t>
      </w:r>
      <w:r w:rsidR="00184EE6">
        <w:rPr>
          <w:rFonts w:ascii="Times New Roman" w:hAnsi="Times New Roman" w:cs="Times New Roman"/>
          <w:color w:val="000000" w:themeColor="text1"/>
          <w:sz w:val="28"/>
          <w:szCs w:val="28"/>
          <w:shd w:val="clear" w:color="auto" w:fill="FFFFFF"/>
          <w:lang w:val="uk-UA"/>
        </w:rPr>
        <w:t>а</w:t>
      </w:r>
      <w:r w:rsidR="006C31C5" w:rsidRPr="00E05160">
        <w:rPr>
          <w:rFonts w:ascii="Times New Roman" w:hAnsi="Times New Roman" w:cs="Times New Roman"/>
          <w:color w:val="000000" w:themeColor="text1"/>
          <w:sz w:val="28"/>
          <w:szCs w:val="28"/>
          <w:shd w:val="clear" w:color="auto" w:fill="FFFFFF"/>
          <w:lang w:val="uk-UA"/>
        </w:rPr>
        <w:t xml:space="preserve"> більше особи (кандидатури) з однаковою кількістю голосів.</w:t>
      </w:r>
    </w:p>
    <w:p w14:paraId="0000000D" w14:textId="3655BEB0" w:rsidR="007B7279" w:rsidRPr="00E05160" w:rsidRDefault="006C31C5" w:rsidP="006C31C5">
      <w:pPr>
        <w:pStyle w:val="a7"/>
        <w:numPr>
          <w:ilvl w:val="1"/>
          <w:numId w:val="7"/>
        </w:numPr>
        <w:ind w:left="0" w:firstLine="851"/>
        <w:jc w:val="both"/>
        <w:rPr>
          <w:rFonts w:ascii="Times New Roman" w:hAnsi="Times New Roman" w:cs="Times New Roman"/>
          <w:color w:val="000000" w:themeColor="text1"/>
          <w:sz w:val="28"/>
          <w:szCs w:val="28"/>
          <w:shd w:val="clear" w:color="auto" w:fill="FFFFFF"/>
          <w:lang w:val="uk-UA"/>
        </w:rPr>
      </w:pPr>
      <w:r w:rsidRPr="00E05160">
        <w:rPr>
          <w:rFonts w:ascii="Times New Roman" w:eastAsia="Times New Roman" w:hAnsi="Times New Roman" w:cs="Times New Roman"/>
          <w:color w:val="000000" w:themeColor="text1"/>
          <w:sz w:val="28"/>
          <w:szCs w:val="28"/>
          <w:lang w:val="uk-UA"/>
        </w:rPr>
        <w:t xml:space="preserve"> </w:t>
      </w:r>
      <w:r w:rsidR="00E17D10" w:rsidRPr="00E05160">
        <w:rPr>
          <w:rFonts w:ascii="Times New Roman" w:eastAsia="Times New Roman" w:hAnsi="Times New Roman" w:cs="Times New Roman"/>
          <w:color w:val="0D0D0D"/>
          <w:sz w:val="28"/>
          <w:szCs w:val="28"/>
          <w:lang w:val="uk-UA"/>
        </w:rPr>
        <w:t>Порядок розроблено відповідно до вимог Закону України «Про вищу освіту», Методичних рекомендацій щодо особливостей виборчої системи та порядку обрання керівника закладу вищої освіти, затверджених постановою Кабінету Міністрів України від 05 грудня 2014 року № 726 (далі – Методичні рекомендації), Статуту Харківського національного університету імені В.Н. Каразіна, Положення про порядок обрання ректора Харківського національного університету імені В.Н.</w:t>
      </w:r>
      <w:r w:rsidR="008A0B95" w:rsidRPr="00E05160">
        <w:rPr>
          <w:rFonts w:ascii="Times New Roman" w:eastAsia="Times New Roman" w:hAnsi="Times New Roman" w:cs="Times New Roman"/>
          <w:color w:val="0D0D0D"/>
          <w:sz w:val="28"/>
          <w:szCs w:val="28"/>
          <w:lang w:val="uk-UA"/>
        </w:rPr>
        <w:t> </w:t>
      </w:r>
      <w:r w:rsidR="00E17D10" w:rsidRPr="00E05160">
        <w:rPr>
          <w:rFonts w:ascii="Times New Roman" w:eastAsia="Times New Roman" w:hAnsi="Times New Roman" w:cs="Times New Roman"/>
          <w:color w:val="0D0D0D"/>
          <w:sz w:val="28"/>
          <w:szCs w:val="28"/>
          <w:lang w:val="uk-UA"/>
        </w:rPr>
        <w:t>Каразіна, Положення про організаційний комітет з проведення виборів ректора Харківського національного університету імені В.Н. Каразіна, Положення про виборчу комісію з проведення виборів ректора Харківського національного університету імені В.Н. Каразіна.</w:t>
      </w:r>
    </w:p>
    <w:p w14:paraId="0000000E" w14:textId="77777777" w:rsidR="007B7279" w:rsidRPr="00E05160" w:rsidRDefault="007B7279">
      <w:pPr>
        <w:ind w:firstLine="1"/>
        <w:jc w:val="both"/>
        <w:rPr>
          <w:rFonts w:ascii="Times New Roman" w:eastAsia="Times New Roman" w:hAnsi="Times New Roman" w:cs="Times New Roman"/>
          <w:b/>
          <w:bCs/>
          <w:color w:val="0D0D0D"/>
          <w:sz w:val="28"/>
          <w:szCs w:val="28"/>
          <w:lang w:val="uk-UA"/>
        </w:rPr>
      </w:pPr>
    </w:p>
    <w:p w14:paraId="0000000F" w14:textId="19CADE4B" w:rsidR="007B7279" w:rsidRPr="00E05160" w:rsidRDefault="00DC7F2C" w:rsidP="00785B03">
      <w:pPr>
        <w:pStyle w:val="1"/>
        <w:numPr>
          <w:ilvl w:val="0"/>
          <w:numId w:val="8"/>
        </w:numPr>
        <w:spacing w:before="0"/>
        <w:jc w:val="center"/>
        <w:rPr>
          <w:rFonts w:ascii="Times New Roman" w:eastAsia="Times New Roman" w:hAnsi="Times New Roman" w:cs="Times New Roman"/>
          <w:b/>
          <w:bCs/>
          <w:color w:val="0D0D0D"/>
          <w:sz w:val="28"/>
          <w:szCs w:val="28"/>
          <w:lang w:val="uk-UA"/>
        </w:rPr>
      </w:pPr>
      <w:r w:rsidRPr="00E05160">
        <w:rPr>
          <w:rFonts w:ascii="Times New Roman" w:eastAsia="Times New Roman" w:hAnsi="Times New Roman" w:cs="Times New Roman"/>
          <w:b/>
          <w:bCs/>
          <w:color w:val="0D0D0D"/>
          <w:sz w:val="28"/>
          <w:szCs w:val="28"/>
          <w:lang w:val="uk-UA"/>
        </w:rPr>
        <w:t>Умови та порядок проведення міжтурового голосування</w:t>
      </w:r>
    </w:p>
    <w:p w14:paraId="68943BE6" w14:textId="77777777" w:rsidR="00785B03" w:rsidRPr="00E05160" w:rsidRDefault="00785B03" w:rsidP="00785B03">
      <w:pPr>
        <w:pStyle w:val="a7"/>
        <w:ind w:left="450"/>
        <w:rPr>
          <w:lang w:val="uk-UA"/>
        </w:rPr>
      </w:pPr>
    </w:p>
    <w:p w14:paraId="42F3E41C" w14:textId="458418A5" w:rsidR="006C31C5" w:rsidRPr="00E05160" w:rsidRDefault="00DC7F2C" w:rsidP="0013744F">
      <w:pPr>
        <w:pStyle w:val="a7"/>
        <w:numPr>
          <w:ilvl w:val="1"/>
          <w:numId w:val="8"/>
        </w:numPr>
        <w:ind w:left="0" w:firstLine="851"/>
        <w:jc w:val="both"/>
        <w:rPr>
          <w:rFonts w:ascii="Times New Roman" w:eastAsia="Times New Roman" w:hAnsi="Times New Roman" w:cs="Times New Roman"/>
          <w:color w:val="000000" w:themeColor="text1"/>
          <w:sz w:val="28"/>
          <w:szCs w:val="28"/>
          <w:lang w:val="uk-UA"/>
        </w:rPr>
      </w:pPr>
      <w:r w:rsidRPr="00E05160">
        <w:rPr>
          <w:rFonts w:ascii="Times New Roman" w:eastAsia="Times New Roman" w:hAnsi="Times New Roman" w:cs="Times New Roman"/>
          <w:bCs/>
          <w:color w:val="0D0D0D"/>
          <w:sz w:val="28"/>
          <w:szCs w:val="28"/>
          <w:lang w:val="uk-UA"/>
        </w:rPr>
        <w:t xml:space="preserve">Міжтурове голосування </w:t>
      </w:r>
      <w:r w:rsidR="00785B03" w:rsidRPr="00E05160">
        <w:rPr>
          <w:rFonts w:ascii="Times New Roman" w:eastAsia="Times New Roman" w:hAnsi="Times New Roman" w:cs="Times New Roman"/>
          <w:bCs/>
          <w:color w:val="0D0D0D"/>
          <w:sz w:val="28"/>
          <w:szCs w:val="28"/>
          <w:lang w:val="uk-UA"/>
        </w:rPr>
        <w:t xml:space="preserve">- </w:t>
      </w:r>
      <w:r w:rsidRPr="00E05160">
        <w:rPr>
          <w:rFonts w:ascii="Times New Roman" w:eastAsia="Times New Roman" w:hAnsi="Times New Roman" w:cs="Times New Roman"/>
          <w:bCs/>
          <w:color w:val="0D0D0D"/>
          <w:sz w:val="28"/>
          <w:szCs w:val="28"/>
          <w:lang w:val="uk-UA"/>
        </w:rPr>
        <w:t>це</w:t>
      </w:r>
      <w:r w:rsidRPr="00E05160">
        <w:rPr>
          <w:rFonts w:ascii="Times New Roman" w:eastAsia="Times New Roman" w:hAnsi="Times New Roman" w:cs="Times New Roman"/>
          <w:b/>
          <w:bCs/>
          <w:color w:val="0D0D0D"/>
          <w:sz w:val="28"/>
          <w:szCs w:val="28"/>
          <w:lang w:val="uk-UA"/>
        </w:rPr>
        <w:t xml:space="preserve"> </w:t>
      </w:r>
      <w:r w:rsidR="006C31C5" w:rsidRPr="00E05160">
        <w:rPr>
          <w:rFonts w:ascii="Times New Roman" w:eastAsia="Times New Roman" w:hAnsi="Times New Roman" w:cs="Times New Roman"/>
          <w:color w:val="000000" w:themeColor="text1"/>
          <w:sz w:val="28"/>
          <w:szCs w:val="28"/>
          <w:lang w:val="uk-UA"/>
        </w:rPr>
        <w:t>відб</w:t>
      </w:r>
      <w:r w:rsidRPr="00E05160">
        <w:rPr>
          <w:rFonts w:ascii="Times New Roman" w:eastAsia="Times New Roman" w:hAnsi="Times New Roman" w:cs="Times New Roman"/>
          <w:color w:val="000000" w:themeColor="text1"/>
          <w:sz w:val="28"/>
          <w:szCs w:val="28"/>
          <w:lang w:val="uk-UA"/>
        </w:rPr>
        <w:t>і</w:t>
      </w:r>
      <w:r w:rsidR="006C31C5" w:rsidRPr="00E05160">
        <w:rPr>
          <w:rFonts w:ascii="Times New Roman" w:eastAsia="Times New Roman" w:hAnsi="Times New Roman" w:cs="Times New Roman"/>
          <w:color w:val="000000" w:themeColor="text1"/>
          <w:sz w:val="28"/>
          <w:szCs w:val="28"/>
          <w:lang w:val="uk-UA"/>
        </w:rPr>
        <w:t>р</w:t>
      </w:r>
      <w:r w:rsidR="00785B03" w:rsidRPr="00E05160">
        <w:rPr>
          <w:rFonts w:ascii="Times New Roman" w:eastAsia="Times New Roman" w:hAnsi="Times New Roman" w:cs="Times New Roman"/>
          <w:color w:val="000000" w:themeColor="text1"/>
          <w:sz w:val="28"/>
          <w:szCs w:val="28"/>
          <w:lang w:val="uk-UA"/>
        </w:rPr>
        <w:t xml:space="preserve"> для участі у другому турі виборів ректора Університету </w:t>
      </w:r>
      <w:r w:rsidR="006C31C5" w:rsidRPr="00E05160">
        <w:rPr>
          <w:rFonts w:ascii="Times New Roman" w:eastAsia="Times New Roman" w:hAnsi="Times New Roman" w:cs="Times New Roman"/>
          <w:color w:val="000000" w:themeColor="text1"/>
          <w:sz w:val="28"/>
          <w:szCs w:val="28"/>
          <w:lang w:val="uk-UA"/>
        </w:rPr>
        <w:t xml:space="preserve">особи (кандидатури), </w:t>
      </w:r>
      <w:r w:rsidR="00563257" w:rsidRPr="00E05160">
        <w:rPr>
          <w:rFonts w:ascii="Times New Roman" w:eastAsia="Times New Roman" w:hAnsi="Times New Roman" w:cs="Times New Roman"/>
          <w:color w:val="000000" w:themeColor="text1"/>
          <w:sz w:val="28"/>
          <w:szCs w:val="28"/>
          <w:lang w:val="uk-UA"/>
        </w:rPr>
        <w:t>серед</w:t>
      </w:r>
      <w:r w:rsidRPr="00E05160">
        <w:rPr>
          <w:rFonts w:ascii="Times New Roman" w:eastAsia="Times New Roman" w:hAnsi="Times New Roman" w:cs="Times New Roman"/>
          <w:color w:val="000000" w:themeColor="text1"/>
          <w:sz w:val="28"/>
          <w:szCs w:val="28"/>
          <w:lang w:val="uk-UA"/>
        </w:rPr>
        <w:t xml:space="preserve"> осіб (кандидат</w:t>
      </w:r>
      <w:r w:rsidR="008A0B95" w:rsidRPr="00E05160">
        <w:rPr>
          <w:rFonts w:ascii="Times New Roman" w:eastAsia="Times New Roman" w:hAnsi="Times New Roman" w:cs="Times New Roman"/>
          <w:color w:val="000000" w:themeColor="text1"/>
          <w:sz w:val="28"/>
          <w:szCs w:val="28"/>
          <w:lang w:val="uk-UA"/>
        </w:rPr>
        <w:t>ур</w:t>
      </w:r>
      <w:r w:rsidRPr="00E05160">
        <w:rPr>
          <w:rFonts w:ascii="Times New Roman" w:eastAsia="Times New Roman" w:hAnsi="Times New Roman" w:cs="Times New Roman"/>
          <w:color w:val="000000" w:themeColor="text1"/>
          <w:sz w:val="28"/>
          <w:szCs w:val="28"/>
          <w:lang w:val="uk-UA"/>
        </w:rPr>
        <w:t xml:space="preserve">), які за результатами </w:t>
      </w:r>
      <w:r w:rsidR="00785B03" w:rsidRPr="00E05160">
        <w:rPr>
          <w:rFonts w:ascii="Times New Roman" w:hAnsi="Times New Roman" w:cs="Times New Roman"/>
          <w:color w:val="000000" w:themeColor="text1"/>
          <w:sz w:val="28"/>
          <w:szCs w:val="28"/>
          <w:shd w:val="clear" w:color="auto" w:fill="FFFFFF"/>
          <w:lang w:val="uk-UA"/>
        </w:rPr>
        <w:t xml:space="preserve">першого туру виборів </w:t>
      </w:r>
      <w:r w:rsidR="00785B03" w:rsidRPr="00E05160">
        <w:rPr>
          <w:rFonts w:ascii="Times New Roman" w:eastAsia="Times New Roman" w:hAnsi="Times New Roman" w:cs="Times New Roman"/>
          <w:color w:val="000000" w:themeColor="text1"/>
          <w:sz w:val="28"/>
          <w:szCs w:val="28"/>
          <w:lang w:val="uk-UA"/>
        </w:rPr>
        <w:t xml:space="preserve">ректора </w:t>
      </w:r>
      <w:r w:rsidR="00785B03" w:rsidRPr="00E05160">
        <w:rPr>
          <w:rFonts w:ascii="Times New Roman" w:eastAsia="Gungsuh" w:hAnsi="Times New Roman" w:cs="Times New Roman"/>
          <w:color w:val="000000" w:themeColor="text1"/>
          <w:sz w:val="28"/>
          <w:szCs w:val="28"/>
          <w:lang w:val="uk-UA"/>
        </w:rPr>
        <w:t xml:space="preserve">Університету </w:t>
      </w:r>
      <w:r w:rsidR="00785B03" w:rsidRPr="00E05160">
        <w:rPr>
          <w:rFonts w:ascii="Times New Roman" w:hAnsi="Times New Roman" w:cs="Times New Roman"/>
          <w:color w:val="000000" w:themeColor="text1"/>
          <w:sz w:val="28"/>
          <w:szCs w:val="28"/>
          <w:shd w:val="clear" w:color="auto" w:fill="FFFFFF"/>
          <w:lang w:val="uk-UA"/>
        </w:rPr>
        <w:t>опинилися на другому місці (за кількістю набраних голосів) з однаковою кількістю голосів.</w:t>
      </w:r>
    </w:p>
    <w:p w14:paraId="4996E13F" w14:textId="00004EEE" w:rsidR="0013744F" w:rsidRPr="00E05160" w:rsidRDefault="0013744F" w:rsidP="00950AB5">
      <w:pPr>
        <w:pStyle w:val="a7"/>
        <w:numPr>
          <w:ilvl w:val="1"/>
          <w:numId w:val="8"/>
        </w:numPr>
        <w:ind w:left="0" w:firstLine="851"/>
        <w:jc w:val="both"/>
        <w:rPr>
          <w:rFonts w:ascii="Times New Roman" w:hAnsi="Times New Roman" w:cs="Times New Roman"/>
          <w:sz w:val="28"/>
          <w:szCs w:val="28"/>
          <w:lang w:val="uk-UA"/>
        </w:rPr>
      </w:pPr>
      <w:r w:rsidRPr="00E05160">
        <w:rPr>
          <w:rFonts w:ascii="Times New Roman" w:hAnsi="Times New Roman" w:cs="Times New Roman"/>
          <w:sz w:val="28"/>
          <w:szCs w:val="28"/>
          <w:lang w:val="uk-UA"/>
        </w:rPr>
        <w:t xml:space="preserve">Організаційний комітет </w:t>
      </w:r>
      <w:r w:rsidR="008A0B95" w:rsidRPr="00E05160">
        <w:rPr>
          <w:rFonts w:ascii="Times New Roman" w:hAnsi="Times New Roman" w:cs="Times New Roman"/>
          <w:sz w:val="28"/>
          <w:szCs w:val="28"/>
          <w:lang w:val="uk-UA"/>
        </w:rPr>
        <w:t>і</w:t>
      </w:r>
      <w:r w:rsidRPr="00E05160">
        <w:rPr>
          <w:rFonts w:ascii="Times New Roman" w:hAnsi="Times New Roman" w:cs="Times New Roman"/>
          <w:sz w:val="28"/>
          <w:szCs w:val="28"/>
          <w:lang w:val="uk-UA"/>
        </w:rPr>
        <w:t xml:space="preserve"> Виборча комісія (Головна та дільничні виборчі комісії) у разі проведення міжтурового голосування працюють у тому самому складі та наділені тими самими повноваженнями. </w:t>
      </w:r>
    </w:p>
    <w:p w14:paraId="4056D66A" w14:textId="28F3A522" w:rsidR="00DC7F2C" w:rsidRPr="002C477B" w:rsidRDefault="00DC7F2C" w:rsidP="00950AB5">
      <w:pPr>
        <w:pStyle w:val="a7"/>
        <w:widowControl/>
        <w:numPr>
          <w:ilvl w:val="1"/>
          <w:numId w:val="8"/>
        </w:numPr>
        <w:shd w:val="clear" w:color="auto" w:fill="FFFFFF"/>
        <w:ind w:left="0" w:firstLine="851"/>
        <w:jc w:val="both"/>
        <w:rPr>
          <w:rFonts w:ascii="Times New Roman" w:eastAsia="Times New Roman" w:hAnsi="Times New Roman" w:cs="Times New Roman"/>
          <w:color w:val="000000" w:themeColor="text1"/>
          <w:sz w:val="28"/>
          <w:szCs w:val="28"/>
          <w:lang w:val="uk-UA"/>
        </w:rPr>
      </w:pPr>
      <w:r w:rsidRPr="00E05160">
        <w:rPr>
          <w:rFonts w:ascii="Times New Roman" w:eastAsia="Times New Roman" w:hAnsi="Times New Roman" w:cs="Times New Roman"/>
          <w:color w:val="000000"/>
          <w:sz w:val="28"/>
          <w:szCs w:val="28"/>
          <w:lang w:val="uk-UA"/>
        </w:rPr>
        <w:t xml:space="preserve">Організаційний комітет приймає рішення про проведення міжтурового голосування одночасно із рішенням про </w:t>
      </w:r>
      <w:r w:rsidRPr="00E05160">
        <w:rPr>
          <w:rFonts w:ascii="Times New Roman" w:hAnsi="Times New Roman" w:cs="Times New Roman"/>
          <w:color w:val="000000"/>
          <w:sz w:val="28"/>
          <w:szCs w:val="28"/>
          <w:lang w:val="uk-UA"/>
        </w:rPr>
        <w:t xml:space="preserve">проведення другого туру виборів </w:t>
      </w:r>
      <w:r w:rsidRPr="00E05160">
        <w:rPr>
          <w:rFonts w:ascii="Times New Roman" w:eastAsia="Times New Roman" w:hAnsi="Times New Roman" w:cs="Times New Roman"/>
          <w:color w:val="000000" w:themeColor="text1"/>
          <w:sz w:val="28"/>
          <w:szCs w:val="28"/>
          <w:lang w:val="uk-UA"/>
        </w:rPr>
        <w:t>у p</w:t>
      </w:r>
      <w:r w:rsidR="008A0B95" w:rsidRPr="00E05160">
        <w:rPr>
          <w:rFonts w:ascii="Times New Roman" w:eastAsia="Times New Roman" w:hAnsi="Times New Roman" w:cs="Times New Roman"/>
          <w:color w:val="000000" w:themeColor="text1"/>
          <w:sz w:val="28"/>
          <w:szCs w:val="28"/>
          <w:lang w:val="uk-UA"/>
        </w:rPr>
        <w:t>а</w:t>
      </w:r>
      <w:r w:rsidRPr="00E05160">
        <w:rPr>
          <w:rFonts w:ascii="Times New Roman" w:eastAsia="Times New Roman" w:hAnsi="Times New Roman" w:cs="Times New Roman"/>
          <w:color w:val="000000" w:themeColor="text1"/>
          <w:sz w:val="28"/>
          <w:szCs w:val="28"/>
          <w:lang w:val="uk-UA"/>
        </w:rPr>
        <w:t>з</w:t>
      </w:r>
      <w:r w:rsidR="008A0B95" w:rsidRPr="00E05160">
        <w:rPr>
          <w:rFonts w:ascii="Times New Roman" w:eastAsia="Times New Roman" w:hAnsi="Times New Roman" w:cs="Times New Roman"/>
          <w:color w:val="000000" w:themeColor="text1"/>
          <w:sz w:val="28"/>
          <w:szCs w:val="28"/>
          <w:lang w:val="uk-UA"/>
        </w:rPr>
        <w:t>і</w:t>
      </w:r>
      <w:r w:rsidRPr="00E05160">
        <w:rPr>
          <w:rFonts w:ascii="Times New Roman" w:eastAsia="Times New Roman" w:hAnsi="Times New Roman" w:cs="Times New Roman"/>
          <w:color w:val="000000" w:themeColor="text1"/>
          <w:sz w:val="28"/>
          <w:szCs w:val="28"/>
          <w:lang w:val="uk-UA"/>
        </w:rPr>
        <w:t>, коли з</w:t>
      </w:r>
      <w:r w:rsidR="008A0B95" w:rsidRPr="00E05160">
        <w:rPr>
          <w:rFonts w:ascii="Times New Roman" w:eastAsia="Times New Roman" w:hAnsi="Times New Roman" w:cs="Times New Roman"/>
          <w:color w:val="000000" w:themeColor="text1"/>
          <w:sz w:val="28"/>
          <w:szCs w:val="28"/>
          <w:lang w:val="uk-UA"/>
        </w:rPr>
        <w:t>а</w:t>
      </w:r>
      <w:r w:rsidRPr="00E05160">
        <w:rPr>
          <w:rFonts w:ascii="Times New Roman" w:eastAsia="Times New Roman" w:hAnsi="Times New Roman" w:cs="Times New Roman"/>
          <w:color w:val="000000" w:themeColor="text1"/>
          <w:sz w:val="28"/>
          <w:szCs w:val="28"/>
          <w:lang w:val="uk-UA"/>
        </w:rPr>
        <w:t xml:space="preserve"> результатами першого туру виборів ректора Університету </w:t>
      </w:r>
      <w:r w:rsidRPr="00E05160">
        <w:rPr>
          <w:rFonts w:ascii="Times New Roman" w:eastAsia="Times New Roman" w:hAnsi="Times New Roman" w:cs="Times New Roman"/>
          <w:color w:val="000000" w:themeColor="text1"/>
          <w:sz w:val="28"/>
          <w:szCs w:val="28"/>
          <w:lang w:val="uk-UA"/>
        </w:rPr>
        <w:lastRenderedPageBreak/>
        <w:t xml:space="preserve">на </w:t>
      </w:r>
      <w:r w:rsidR="008A0B95" w:rsidRPr="00E05160">
        <w:rPr>
          <w:rFonts w:ascii="Times New Roman" w:eastAsia="Times New Roman" w:hAnsi="Times New Roman" w:cs="Times New Roman"/>
          <w:color w:val="000000" w:themeColor="text1"/>
          <w:sz w:val="28"/>
          <w:szCs w:val="28"/>
          <w:lang w:val="uk-UA"/>
        </w:rPr>
        <w:t>другому</w:t>
      </w:r>
      <w:r w:rsidRPr="00E05160">
        <w:rPr>
          <w:rFonts w:ascii="Times New Roman" w:eastAsia="Times New Roman" w:hAnsi="Times New Roman" w:cs="Times New Roman"/>
          <w:color w:val="000000" w:themeColor="text1"/>
          <w:sz w:val="28"/>
          <w:szCs w:val="28"/>
          <w:lang w:val="uk-UA"/>
        </w:rPr>
        <w:t xml:space="preserve"> місці (за кількістю </w:t>
      </w:r>
      <w:r w:rsidRPr="002C477B">
        <w:rPr>
          <w:rFonts w:ascii="Times New Roman" w:eastAsia="Times New Roman" w:hAnsi="Times New Roman" w:cs="Times New Roman"/>
          <w:color w:val="000000" w:themeColor="text1"/>
          <w:sz w:val="28"/>
          <w:szCs w:val="28"/>
          <w:lang w:val="uk-UA"/>
        </w:rPr>
        <w:t>набраних голосів) опинилися дві та більше особи (кандидатури) з однаковою кількістю голосів.</w:t>
      </w:r>
    </w:p>
    <w:p w14:paraId="79C3F450" w14:textId="77777777" w:rsidR="00950AB5" w:rsidRPr="002C477B" w:rsidRDefault="00950AB5" w:rsidP="00950AB5">
      <w:pPr>
        <w:pStyle w:val="a7"/>
        <w:numPr>
          <w:ilvl w:val="1"/>
          <w:numId w:val="8"/>
        </w:numPr>
        <w:ind w:left="0" w:firstLine="851"/>
        <w:jc w:val="both"/>
        <w:rPr>
          <w:rFonts w:ascii="Times New Roman" w:eastAsia="Times New Roman" w:hAnsi="Times New Roman" w:cs="Times New Roman"/>
          <w:color w:val="000000" w:themeColor="text1"/>
          <w:sz w:val="28"/>
          <w:szCs w:val="28"/>
          <w:lang w:val="uk-UA"/>
        </w:rPr>
      </w:pPr>
      <w:r w:rsidRPr="002C477B">
        <w:rPr>
          <w:rFonts w:ascii="Times New Roman" w:hAnsi="Times New Roman" w:cs="Times New Roman"/>
          <w:color w:val="000000" w:themeColor="text1"/>
          <w:sz w:val="28"/>
          <w:szCs w:val="28"/>
          <w:lang w:val="uk-UA"/>
        </w:rPr>
        <w:t xml:space="preserve">Міжтурове голосування призначається не пізніше ніж через три календарних дні після проведення першого туру. </w:t>
      </w:r>
    </w:p>
    <w:p w14:paraId="6D808E9B" w14:textId="5B48C2A9" w:rsidR="00950AB5" w:rsidRPr="00E05160" w:rsidRDefault="00950AB5" w:rsidP="00950AB5">
      <w:pPr>
        <w:ind w:firstLine="851"/>
        <w:jc w:val="both"/>
        <w:rPr>
          <w:rFonts w:ascii="Times New Roman" w:hAnsi="Times New Roman" w:cs="Times New Roman"/>
          <w:sz w:val="28"/>
          <w:szCs w:val="28"/>
          <w:lang w:val="uk-UA"/>
        </w:rPr>
      </w:pPr>
      <w:r w:rsidRPr="002C477B">
        <w:rPr>
          <w:rFonts w:ascii="Times New Roman" w:hAnsi="Times New Roman" w:cs="Times New Roman"/>
          <w:color w:val="000000" w:themeColor="text1"/>
          <w:sz w:val="28"/>
          <w:szCs w:val="28"/>
          <w:lang w:val="uk-UA"/>
        </w:rPr>
        <w:t>У разі, коли дата міжтуров</w:t>
      </w:r>
      <w:bookmarkStart w:id="0" w:name="_GoBack"/>
      <w:bookmarkEnd w:id="0"/>
      <w:r w:rsidRPr="002C477B">
        <w:rPr>
          <w:rFonts w:ascii="Times New Roman" w:hAnsi="Times New Roman" w:cs="Times New Roman"/>
          <w:color w:val="000000" w:themeColor="text1"/>
          <w:sz w:val="28"/>
          <w:szCs w:val="28"/>
          <w:lang w:val="uk-UA"/>
        </w:rPr>
        <w:t xml:space="preserve">ого голосування припадає </w:t>
      </w:r>
      <w:r w:rsidRPr="00E05160">
        <w:rPr>
          <w:rFonts w:ascii="Times New Roman" w:hAnsi="Times New Roman" w:cs="Times New Roman"/>
          <w:sz w:val="28"/>
          <w:szCs w:val="28"/>
          <w:lang w:val="uk-UA"/>
        </w:rPr>
        <w:t>на неробочий день, міжтурове голосування проводиться на наступний робочий день після такого дня.</w:t>
      </w:r>
    </w:p>
    <w:p w14:paraId="2182E050" w14:textId="0EFBD7B6" w:rsidR="006C31C5" w:rsidRPr="00E05160" w:rsidRDefault="00950AB5" w:rsidP="00950AB5">
      <w:pPr>
        <w:pStyle w:val="a7"/>
        <w:numPr>
          <w:ilvl w:val="1"/>
          <w:numId w:val="8"/>
        </w:numPr>
        <w:ind w:left="0" w:firstLine="851"/>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Міжтурове голосування проводиться </w:t>
      </w:r>
      <w:r w:rsidR="00785B03" w:rsidRPr="00E05160">
        <w:rPr>
          <w:rFonts w:ascii="Times New Roman" w:hAnsi="Times New Roman" w:cs="Times New Roman"/>
          <w:sz w:val="28"/>
          <w:szCs w:val="28"/>
          <w:lang w:val="uk-UA"/>
        </w:rPr>
        <w:t>шляхом таємного голосування, яке здійснюється з 9:00 до 15:00 у приміщенн</w:t>
      </w:r>
      <w:r w:rsidR="00AD02FD" w:rsidRPr="00E05160">
        <w:rPr>
          <w:rFonts w:ascii="Times New Roman" w:hAnsi="Times New Roman" w:cs="Times New Roman"/>
          <w:sz w:val="28"/>
          <w:szCs w:val="28"/>
          <w:lang w:val="uk-UA"/>
        </w:rPr>
        <w:t>ях</w:t>
      </w:r>
      <w:r w:rsidR="00785B03" w:rsidRPr="00E05160">
        <w:rPr>
          <w:rFonts w:ascii="Times New Roman" w:hAnsi="Times New Roman" w:cs="Times New Roman"/>
          <w:sz w:val="28"/>
          <w:szCs w:val="28"/>
          <w:lang w:val="uk-UA"/>
        </w:rPr>
        <w:t xml:space="preserve"> Університету за п</w:t>
      </w:r>
      <w:r w:rsidR="006C31C5" w:rsidRPr="00E05160">
        <w:rPr>
          <w:rFonts w:ascii="Times New Roman" w:hAnsi="Times New Roman" w:cs="Times New Roman"/>
          <w:sz w:val="28"/>
          <w:szCs w:val="28"/>
          <w:lang w:val="uk-UA"/>
        </w:rPr>
        <w:t>роцедур</w:t>
      </w:r>
      <w:r w:rsidR="00785B03" w:rsidRPr="00E05160">
        <w:rPr>
          <w:rFonts w:ascii="Times New Roman" w:hAnsi="Times New Roman" w:cs="Times New Roman"/>
          <w:sz w:val="28"/>
          <w:szCs w:val="28"/>
          <w:lang w:val="uk-UA"/>
        </w:rPr>
        <w:t xml:space="preserve">ою, визначеною для проведення </w:t>
      </w:r>
      <w:r w:rsidR="006C31C5" w:rsidRPr="00E05160">
        <w:rPr>
          <w:rFonts w:ascii="Times New Roman" w:hAnsi="Times New Roman" w:cs="Times New Roman"/>
          <w:sz w:val="28"/>
          <w:szCs w:val="28"/>
          <w:lang w:val="uk-UA"/>
        </w:rPr>
        <w:t xml:space="preserve"> виборів</w:t>
      </w:r>
      <w:r w:rsidR="00785B03" w:rsidRPr="00E05160">
        <w:rPr>
          <w:rFonts w:ascii="Times New Roman" w:hAnsi="Times New Roman" w:cs="Times New Roman"/>
          <w:sz w:val="28"/>
          <w:szCs w:val="28"/>
          <w:lang w:val="uk-UA"/>
        </w:rPr>
        <w:t xml:space="preserve"> ректора</w:t>
      </w:r>
      <w:r w:rsidR="00525B7B" w:rsidRPr="00E05160">
        <w:rPr>
          <w:rFonts w:ascii="Times New Roman" w:hAnsi="Times New Roman" w:cs="Times New Roman"/>
          <w:sz w:val="28"/>
          <w:szCs w:val="28"/>
          <w:lang w:val="uk-UA"/>
        </w:rPr>
        <w:t xml:space="preserve"> згідно із </w:t>
      </w:r>
      <w:r w:rsidR="00525B7B" w:rsidRPr="00E05160">
        <w:rPr>
          <w:rFonts w:ascii="Times New Roman" w:eastAsia="Times New Roman" w:hAnsi="Times New Roman" w:cs="Times New Roman"/>
          <w:color w:val="0D0D0D"/>
          <w:sz w:val="28"/>
          <w:szCs w:val="28"/>
          <w:lang w:val="uk-UA"/>
        </w:rPr>
        <w:t>Положенням про порядок обрання ректора Харківського національного університету імені В.Н.</w:t>
      </w:r>
      <w:r w:rsidR="00AD02FD" w:rsidRPr="00E05160">
        <w:rPr>
          <w:rFonts w:ascii="Times New Roman" w:eastAsia="Times New Roman" w:hAnsi="Times New Roman" w:cs="Times New Roman"/>
          <w:color w:val="0D0D0D"/>
          <w:sz w:val="28"/>
          <w:szCs w:val="28"/>
          <w:lang w:val="uk-UA"/>
        </w:rPr>
        <w:t> </w:t>
      </w:r>
      <w:r w:rsidR="00525B7B" w:rsidRPr="00E05160">
        <w:rPr>
          <w:rFonts w:ascii="Times New Roman" w:eastAsia="Times New Roman" w:hAnsi="Times New Roman" w:cs="Times New Roman"/>
          <w:color w:val="0D0D0D"/>
          <w:sz w:val="28"/>
          <w:szCs w:val="28"/>
          <w:lang w:val="uk-UA"/>
        </w:rPr>
        <w:t>Каразіна</w:t>
      </w:r>
      <w:r w:rsidR="006C31C5" w:rsidRPr="00E05160">
        <w:rPr>
          <w:rFonts w:ascii="Times New Roman" w:hAnsi="Times New Roman" w:cs="Times New Roman"/>
          <w:sz w:val="28"/>
          <w:szCs w:val="28"/>
          <w:lang w:val="uk-UA"/>
        </w:rPr>
        <w:t xml:space="preserve">. </w:t>
      </w:r>
    </w:p>
    <w:p w14:paraId="15FAEA33" w14:textId="5556BE1B" w:rsidR="00AD02FD" w:rsidRPr="00E05160" w:rsidRDefault="006C31C5" w:rsidP="00B072A6">
      <w:pPr>
        <w:pStyle w:val="a7"/>
        <w:numPr>
          <w:ilvl w:val="1"/>
          <w:numId w:val="8"/>
        </w:numPr>
        <w:ind w:left="0" w:firstLine="851"/>
        <w:jc w:val="both"/>
        <w:rPr>
          <w:rFonts w:ascii="Times New Roman" w:hAnsi="Times New Roman" w:cs="Times New Roman"/>
          <w:color w:val="000000"/>
          <w:sz w:val="28"/>
          <w:szCs w:val="28"/>
          <w:lang w:val="uk-UA"/>
        </w:rPr>
      </w:pPr>
      <w:r w:rsidRPr="00E05160">
        <w:rPr>
          <w:rFonts w:ascii="Times New Roman" w:hAnsi="Times New Roman" w:cs="Times New Roman"/>
          <w:sz w:val="28"/>
          <w:szCs w:val="28"/>
          <w:lang w:val="uk-UA"/>
        </w:rPr>
        <w:t xml:space="preserve">Інформація про дату, час та місце проведення міжтурового голосування </w:t>
      </w:r>
      <w:r w:rsidR="00AD02FD" w:rsidRPr="00E05160">
        <w:rPr>
          <w:rFonts w:ascii="Times New Roman" w:hAnsi="Times New Roman" w:cs="Times New Roman"/>
          <w:sz w:val="28"/>
          <w:szCs w:val="28"/>
          <w:lang w:val="uk-UA"/>
        </w:rPr>
        <w:t>п</w:t>
      </w:r>
      <w:r w:rsidR="00AD02FD" w:rsidRPr="00E05160">
        <w:rPr>
          <w:rFonts w:ascii="Times New Roman" w:hAnsi="Times New Roman" w:cs="Times New Roman"/>
          <w:color w:val="000000"/>
          <w:sz w:val="28"/>
          <w:szCs w:val="28"/>
          <w:lang w:val="uk-UA"/>
        </w:rPr>
        <w:t xml:space="preserve">ідлягає  оприлюдненню Виборчою комісією (Головною виборчою комісією) протягом доби від дати прийняття </w:t>
      </w:r>
      <w:r w:rsidR="008A0B95" w:rsidRPr="00E05160">
        <w:rPr>
          <w:rFonts w:ascii="Times New Roman" w:hAnsi="Times New Roman" w:cs="Times New Roman"/>
          <w:color w:val="000000"/>
          <w:sz w:val="28"/>
          <w:szCs w:val="28"/>
          <w:lang w:val="uk-UA"/>
        </w:rPr>
        <w:t xml:space="preserve">відповідного </w:t>
      </w:r>
      <w:r w:rsidR="00AD02FD" w:rsidRPr="00E05160">
        <w:rPr>
          <w:rFonts w:ascii="Times New Roman" w:hAnsi="Times New Roman" w:cs="Times New Roman"/>
          <w:color w:val="000000"/>
          <w:sz w:val="28"/>
          <w:szCs w:val="28"/>
          <w:lang w:val="uk-UA"/>
        </w:rPr>
        <w:t>рішення Організаційним комітетом з використанням інформаційних ресурсів Університету (дошки оголошень, офіційного вебсайту тощо).</w:t>
      </w:r>
    </w:p>
    <w:p w14:paraId="26AA9769" w14:textId="38E92249" w:rsidR="006C31C5" w:rsidRPr="00E05160" w:rsidRDefault="006C31C5" w:rsidP="00B072A6">
      <w:pPr>
        <w:pStyle w:val="a7"/>
        <w:numPr>
          <w:ilvl w:val="1"/>
          <w:numId w:val="8"/>
        </w:numPr>
        <w:ind w:left="0" w:firstLine="851"/>
        <w:jc w:val="both"/>
        <w:rPr>
          <w:rFonts w:ascii="Times New Roman" w:hAnsi="Times New Roman" w:cs="Times New Roman"/>
          <w:sz w:val="28"/>
          <w:szCs w:val="28"/>
          <w:lang w:val="uk-UA"/>
        </w:rPr>
      </w:pPr>
      <w:r w:rsidRPr="00E05160">
        <w:rPr>
          <w:rFonts w:ascii="Times New Roman" w:hAnsi="Times New Roman" w:cs="Times New Roman"/>
          <w:sz w:val="28"/>
          <w:szCs w:val="28"/>
          <w:lang w:val="uk-UA"/>
        </w:rPr>
        <w:t xml:space="preserve">До бюлетенів для голосування у міжтуровому голосуванні включаються особи (кандидатури), які за результатами першого туру виборів опинилися на </w:t>
      </w:r>
      <w:r w:rsidR="00E05160" w:rsidRPr="00E05160">
        <w:rPr>
          <w:rFonts w:ascii="Times New Roman" w:eastAsia="Times New Roman" w:hAnsi="Times New Roman" w:cs="Times New Roman"/>
          <w:color w:val="000000" w:themeColor="text1"/>
          <w:sz w:val="28"/>
          <w:szCs w:val="28"/>
          <w:lang w:val="uk-UA"/>
        </w:rPr>
        <w:t xml:space="preserve">другому </w:t>
      </w:r>
      <w:r w:rsidRPr="00E05160">
        <w:rPr>
          <w:rFonts w:ascii="Times New Roman" w:hAnsi="Times New Roman" w:cs="Times New Roman"/>
          <w:sz w:val="28"/>
          <w:szCs w:val="28"/>
          <w:lang w:val="uk-UA"/>
        </w:rPr>
        <w:t xml:space="preserve">місці з однаковою кількістю голосів. </w:t>
      </w:r>
    </w:p>
    <w:p w14:paraId="496DAA5F" w14:textId="3068C0CE" w:rsidR="0013744F" w:rsidRPr="00E05160" w:rsidRDefault="0013744F" w:rsidP="00B072A6">
      <w:pPr>
        <w:pStyle w:val="a7"/>
        <w:numPr>
          <w:ilvl w:val="1"/>
          <w:numId w:val="8"/>
        </w:numPr>
        <w:ind w:left="0" w:firstLine="851"/>
        <w:jc w:val="both"/>
        <w:rPr>
          <w:rFonts w:ascii="Times New Roman" w:hAnsi="Times New Roman" w:cs="Times New Roman"/>
          <w:sz w:val="28"/>
          <w:szCs w:val="28"/>
          <w:lang w:val="uk-UA"/>
        </w:rPr>
      </w:pPr>
      <w:r w:rsidRPr="00E05160">
        <w:rPr>
          <w:rFonts w:ascii="Times New Roman" w:hAnsi="Times New Roman" w:cs="Times New Roman"/>
          <w:sz w:val="28"/>
          <w:szCs w:val="28"/>
          <w:lang w:val="uk-UA"/>
        </w:rPr>
        <w:t xml:space="preserve">Особа (кандидатура), яка набрала більшість голосів виборців, які взяли участь у міжтуровому голосуванні, визнається переможцем міжтурового голосування та бере участь у другому турі виборів ректора </w:t>
      </w:r>
      <w:r w:rsidR="008A0B95" w:rsidRPr="00E05160">
        <w:rPr>
          <w:rFonts w:ascii="Times New Roman" w:hAnsi="Times New Roman" w:cs="Times New Roman"/>
          <w:sz w:val="28"/>
          <w:szCs w:val="28"/>
          <w:lang w:val="uk-UA"/>
        </w:rPr>
        <w:t>Університету</w:t>
      </w:r>
      <w:r w:rsidRPr="00E05160">
        <w:rPr>
          <w:rFonts w:ascii="Times New Roman" w:hAnsi="Times New Roman" w:cs="Times New Roman"/>
          <w:sz w:val="28"/>
          <w:szCs w:val="28"/>
          <w:lang w:val="uk-UA"/>
        </w:rPr>
        <w:t>.</w:t>
      </w:r>
    </w:p>
    <w:p w14:paraId="6290E2CA" w14:textId="30CF82D6" w:rsidR="0013744F" w:rsidRPr="00E05160" w:rsidRDefault="006C31C5" w:rsidP="00B072A6">
      <w:pPr>
        <w:pStyle w:val="a7"/>
        <w:numPr>
          <w:ilvl w:val="1"/>
          <w:numId w:val="8"/>
        </w:numPr>
        <w:ind w:left="0" w:firstLine="851"/>
        <w:jc w:val="both"/>
        <w:rPr>
          <w:rFonts w:ascii="Times New Roman" w:hAnsi="Times New Roman" w:cs="Times New Roman"/>
          <w:sz w:val="28"/>
          <w:szCs w:val="28"/>
          <w:lang w:val="uk-UA"/>
        </w:rPr>
      </w:pPr>
      <w:r w:rsidRPr="00E05160">
        <w:rPr>
          <w:rFonts w:ascii="Times New Roman" w:hAnsi="Times New Roman" w:cs="Times New Roman"/>
          <w:sz w:val="28"/>
          <w:szCs w:val="28"/>
          <w:lang w:val="uk-UA"/>
        </w:rPr>
        <w:t>Результат</w:t>
      </w:r>
      <w:r w:rsidR="002C477B">
        <w:rPr>
          <w:rFonts w:ascii="Times New Roman" w:hAnsi="Times New Roman" w:cs="Times New Roman"/>
          <w:sz w:val="28"/>
          <w:szCs w:val="28"/>
          <w:lang w:val="uk-UA"/>
        </w:rPr>
        <w:t>и</w:t>
      </w:r>
      <w:r w:rsidRPr="00E05160">
        <w:rPr>
          <w:rFonts w:ascii="Times New Roman" w:hAnsi="Times New Roman" w:cs="Times New Roman"/>
          <w:sz w:val="28"/>
          <w:szCs w:val="28"/>
          <w:lang w:val="uk-UA"/>
        </w:rPr>
        <w:t xml:space="preserve"> міжтурового голосування </w:t>
      </w:r>
      <w:r w:rsidR="0013744F" w:rsidRPr="00E05160">
        <w:rPr>
          <w:rFonts w:ascii="Times New Roman" w:hAnsi="Times New Roman" w:cs="Times New Roman"/>
          <w:sz w:val="28"/>
          <w:szCs w:val="28"/>
          <w:lang w:val="uk-UA"/>
        </w:rPr>
        <w:t>п</w:t>
      </w:r>
      <w:r w:rsidR="0013744F" w:rsidRPr="00E05160">
        <w:rPr>
          <w:rFonts w:ascii="Times New Roman" w:hAnsi="Times New Roman" w:cs="Times New Roman"/>
          <w:color w:val="000000"/>
          <w:sz w:val="28"/>
          <w:szCs w:val="28"/>
          <w:lang w:val="uk-UA"/>
        </w:rPr>
        <w:t>ідляга</w:t>
      </w:r>
      <w:r w:rsidR="002C477B">
        <w:rPr>
          <w:rFonts w:ascii="Times New Roman" w:hAnsi="Times New Roman" w:cs="Times New Roman"/>
          <w:color w:val="000000"/>
          <w:sz w:val="28"/>
          <w:szCs w:val="28"/>
          <w:lang w:val="uk-UA"/>
        </w:rPr>
        <w:t>ють</w:t>
      </w:r>
      <w:r w:rsidR="0013744F" w:rsidRPr="00E05160">
        <w:rPr>
          <w:rFonts w:ascii="Times New Roman" w:hAnsi="Times New Roman" w:cs="Times New Roman"/>
          <w:color w:val="000000"/>
          <w:sz w:val="28"/>
          <w:szCs w:val="28"/>
          <w:lang w:val="uk-UA"/>
        </w:rPr>
        <w:t xml:space="preserve">  оприлюдненню Виборчою комісією (Головною виборчою комісією) протягом доби від дати </w:t>
      </w:r>
      <w:r w:rsidR="0013744F" w:rsidRPr="00E05160">
        <w:rPr>
          <w:rFonts w:ascii="Times New Roman" w:hAnsi="Times New Roman" w:cs="Times New Roman"/>
          <w:sz w:val="28"/>
          <w:szCs w:val="28"/>
          <w:lang w:val="uk-UA"/>
        </w:rPr>
        <w:t xml:space="preserve">складення протоколу про результати міжтурового голосування </w:t>
      </w:r>
      <w:r w:rsidR="0013744F" w:rsidRPr="00E05160">
        <w:rPr>
          <w:rFonts w:ascii="Times New Roman" w:hAnsi="Times New Roman" w:cs="Times New Roman"/>
          <w:color w:val="000000"/>
          <w:sz w:val="28"/>
          <w:szCs w:val="28"/>
          <w:lang w:val="uk-UA"/>
        </w:rPr>
        <w:t>з використанням інформаційних ресурсів Університету (дошки оголошень, офіційного вебсайту тощо).</w:t>
      </w:r>
    </w:p>
    <w:p w14:paraId="34371FBD" w14:textId="55F54996" w:rsidR="006C31C5" w:rsidRPr="00E05160" w:rsidRDefault="006C31C5" w:rsidP="00B072A6">
      <w:pPr>
        <w:pStyle w:val="a7"/>
        <w:numPr>
          <w:ilvl w:val="1"/>
          <w:numId w:val="8"/>
        </w:numPr>
        <w:ind w:left="0" w:firstLine="851"/>
        <w:jc w:val="both"/>
        <w:rPr>
          <w:rFonts w:ascii="Times New Roman" w:hAnsi="Times New Roman" w:cs="Times New Roman"/>
          <w:sz w:val="28"/>
          <w:szCs w:val="28"/>
          <w:lang w:val="uk-UA"/>
        </w:rPr>
      </w:pPr>
      <w:r w:rsidRPr="00E05160">
        <w:rPr>
          <w:rFonts w:ascii="Times New Roman" w:hAnsi="Times New Roman" w:cs="Times New Roman"/>
          <w:sz w:val="28"/>
          <w:szCs w:val="28"/>
          <w:lang w:val="uk-UA"/>
        </w:rPr>
        <w:t xml:space="preserve">Документація, пов’язана з проведенням міжтурового голосування, передається </w:t>
      </w:r>
      <w:r w:rsidR="002C477B">
        <w:rPr>
          <w:rFonts w:ascii="Times New Roman" w:hAnsi="Times New Roman" w:cs="Times New Roman"/>
          <w:sz w:val="28"/>
          <w:szCs w:val="28"/>
          <w:lang w:val="uk-UA"/>
        </w:rPr>
        <w:t>О</w:t>
      </w:r>
      <w:r w:rsidRPr="00E05160">
        <w:rPr>
          <w:rFonts w:ascii="Times New Roman" w:hAnsi="Times New Roman" w:cs="Times New Roman"/>
          <w:sz w:val="28"/>
          <w:szCs w:val="28"/>
          <w:lang w:val="uk-UA"/>
        </w:rPr>
        <w:t xml:space="preserve">рганізаційному комітету для подальшого зберігання </w:t>
      </w:r>
      <w:r w:rsidR="00B072A6" w:rsidRPr="00E05160">
        <w:rPr>
          <w:rFonts w:ascii="Times New Roman" w:hAnsi="Times New Roman" w:cs="Times New Roman"/>
          <w:sz w:val="28"/>
          <w:szCs w:val="28"/>
          <w:lang w:val="uk-UA"/>
        </w:rPr>
        <w:t xml:space="preserve">у складі документації з проведення виборів ректора Університету </w:t>
      </w:r>
      <w:r w:rsidRPr="00E05160">
        <w:rPr>
          <w:rFonts w:ascii="Times New Roman" w:hAnsi="Times New Roman" w:cs="Times New Roman"/>
          <w:sz w:val="28"/>
          <w:szCs w:val="28"/>
          <w:lang w:val="uk-UA"/>
        </w:rPr>
        <w:t>в установленому порядку.</w:t>
      </w:r>
    </w:p>
    <w:p w14:paraId="0000008B" w14:textId="77777777" w:rsidR="007B7279" w:rsidRPr="00E05160" w:rsidRDefault="007B7279">
      <w:pPr>
        <w:widowControl/>
        <w:pBdr>
          <w:top w:val="nil"/>
          <w:left w:val="nil"/>
          <w:bottom w:val="nil"/>
          <w:right w:val="nil"/>
          <w:between w:val="nil"/>
        </w:pBdr>
        <w:ind w:left="1440"/>
        <w:jc w:val="both"/>
        <w:rPr>
          <w:rFonts w:ascii="Times New Roman" w:eastAsia="Times New Roman" w:hAnsi="Times New Roman" w:cs="Times New Roman"/>
          <w:color w:val="0D0D0D"/>
          <w:sz w:val="28"/>
          <w:szCs w:val="28"/>
          <w:lang w:val="uk-UA"/>
        </w:rPr>
      </w:pPr>
    </w:p>
    <w:p w14:paraId="0000008C" w14:textId="4DD056AC" w:rsidR="007B7279" w:rsidRPr="00E05160" w:rsidRDefault="00563257">
      <w:pPr>
        <w:pStyle w:val="1"/>
        <w:spacing w:before="0"/>
        <w:jc w:val="center"/>
        <w:rPr>
          <w:rFonts w:ascii="Times New Roman" w:eastAsia="Times New Roman" w:hAnsi="Times New Roman" w:cs="Times New Roman"/>
          <w:b/>
          <w:bCs/>
          <w:color w:val="0D0D0D"/>
          <w:sz w:val="28"/>
          <w:szCs w:val="28"/>
          <w:lang w:val="uk-UA"/>
        </w:rPr>
      </w:pPr>
      <w:r w:rsidRPr="00E05160">
        <w:rPr>
          <w:rFonts w:ascii="Times New Roman" w:eastAsia="Times New Roman" w:hAnsi="Times New Roman" w:cs="Times New Roman"/>
          <w:b/>
          <w:bCs/>
          <w:color w:val="0D0D0D"/>
          <w:sz w:val="28"/>
          <w:szCs w:val="28"/>
          <w:lang w:val="uk-UA"/>
        </w:rPr>
        <w:t>3</w:t>
      </w:r>
      <w:r w:rsidR="00E17D10" w:rsidRPr="00E05160">
        <w:rPr>
          <w:rFonts w:ascii="Times New Roman" w:eastAsia="Times New Roman" w:hAnsi="Times New Roman" w:cs="Times New Roman"/>
          <w:b/>
          <w:bCs/>
          <w:color w:val="0D0D0D"/>
          <w:sz w:val="28"/>
          <w:szCs w:val="28"/>
          <w:lang w:val="uk-UA"/>
        </w:rPr>
        <w:t>. Прикінцеві положення</w:t>
      </w:r>
    </w:p>
    <w:p w14:paraId="0000008D" w14:textId="77777777" w:rsidR="007B7279" w:rsidRPr="00E05160" w:rsidRDefault="007B7279">
      <w:pPr>
        <w:ind w:firstLine="851"/>
        <w:jc w:val="both"/>
        <w:rPr>
          <w:rFonts w:ascii="Times New Roman" w:eastAsia="Times New Roman" w:hAnsi="Times New Roman" w:cs="Times New Roman"/>
          <w:color w:val="0D0D0D"/>
          <w:sz w:val="28"/>
          <w:szCs w:val="28"/>
          <w:lang w:val="uk-UA"/>
        </w:rPr>
      </w:pPr>
    </w:p>
    <w:p w14:paraId="0000008E" w14:textId="0FFD7DC0" w:rsidR="007B7279" w:rsidRPr="00E05160" w:rsidRDefault="00563257">
      <w:pPr>
        <w:ind w:firstLine="851"/>
        <w:jc w:val="both"/>
        <w:rPr>
          <w:rFonts w:ascii="Times New Roman" w:eastAsia="Times New Roman" w:hAnsi="Times New Roman" w:cs="Times New Roman"/>
          <w:color w:val="0D0D0D"/>
          <w:sz w:val="28"/>
          <w:szCs w:val="28"/>
          <w:lang w:val="uk-UA"/>
        </w:rPr>
      </w:pPr>
      <w:bookmarkStart w:id="1" w:name="_heading=h.evrrezr3hqth" w:colFirst="0" w:colLast="0"/>
      <w:bookmarkEnd w:id="1"/>
      <w:r w:rsidRPr="00E05160">
        <w:rPr>
          <w:rFonts w:ascii="Times New Roman" w:eastAsia="Times New Roman" w:hAnsi="Times New Roman" w:cs="Times New Roman"/>
          <w:color w:val="0D0D0D"/>
          <w:sz w:val="28"/>
          <w:szCs w:val="28"/>
          <w:lang w:val="uk-UA"/>
        </w:rPr>
        <w:t>3</w:t>
      </w:r>
      <w:r w:rsidR="00E17D10" w:rsidRPr="00E05160">
        <w:rPr>
          <w:rFonts w:ascii="Times New Roman" w:eastAsia="Times New Roman" w:hAnsi="Times New Roman" w:cs="Times New Roman"/>
          <w:color w:val="0D0D0D"/>
          <w:sz w:val="28"/>
          <w:szCs w:val="28"/>
          <w:lang w:val="uk-UA"/>
        </w:rPr>
        <w:t xml:space="preserve">.1. Зміни, уточнення та доповнення до цього Порядку можуть вноситися на підставі рішення </w:t>
      </w:r>
      <w:r w:rsidR="002C477B">
        <w:rPr>
          <w:rFonts w:ascii="Times New Roman" w:eastAsia="Times New Roman" w:hAnsi="Times New Roman" w:cs="Times New Roman"/>
          <w:color w:val="0D0D0D"/>
          <w:sz w:val="28"/>
          <w:szCs w:val="28"/>
          <w:lang w:val="uk-UA"/>
        </w:rPr>
        <w:t>О</w:t>
      </w:r>
      <w:r w:rsidR="00E17D10" w:rsidRPr="00E05160">
        <w:rPr>
          <w:rFonts w:ascii="Times New Roman" w:eastAsia="Times New Roman" w:hAnsi="Times New Roman" w:cs="Times New Roman"/>
          <w:color w:val="0D0D0D"/>
          <w:sz w:val="28"/>
          <w:szCs w:val="28"/>
          <w:lang w:val="uk-UA"/>
        </w:rPr>
        <w:t>рганізаційного комітету з проведення виборів ректора Університету.</w:t>
      </w:r>
    </w:p>
    <w:p w14:paraId="0000008F" w14:textId="53C83FA2" w:rsidR="007B7279" w:rsidRPr="00E05160" w:rsidRDefault="00563257">
      <w:pPr>
        <w:ind w:firstLine="851"/>
        <w:jc w:val="both"/>
        <w:rPr>
          <w:rFonts w:ascii="Times New Roman" w:eastAsia="Times New Roman" w:hAnsi="Times New Roman" w:cs="Times New Roman"/>
          <w:color w:val="0D0D0D"/>
          <w:sz w:val="28"/>
          <w:szCs w:val="28"/>
          <w:lang w:val="uk-UA"/>
        </w:rPr>
      </w:pPr>
      <w:r w:rsidRPr="00E05160">
        <w:rPr>
          <w:rFonts w:ascii="Times New Roman" w:eastAsia="Times New Roman" w:hAnsi="Times New Roman" w:cs="Times New Roman"/>
          <w:color w:val="0D0D0D"/>
          <w:sz w:val="28"/>
          <w:szCs w:val="28"/>
          <w:lang w:val="uk-UA"/>
        </w:rPr>
        <w:t>3</w:t>
      </w:r>
      <w:r w:rsidR="00E17D10" w:rsidRPr="00E05160">
        <w:rPr>
          <w:rFonts w:ascii="Times New Roman" w:eastAsia="Times New Roman" w:hAnsi="Times New Roman" w:cs="Times New Roman"/>
          <w:color w:val="0D0D0D"/>
          <w:sz w:val="28"/>
          <w:szCs w:val="28"/>
          <w:lang w:val="uk-UA"/>
        </w:rPr>
        <w:t>.2. Цей Порядок підлягає оприлюдненню шляхом публікації на офіційному вебсайті університету.</w:t>
      </w:r>
    </w:p>
    <w:sectPr w:rsidR="007B7279" w:rsidRPr="00E05160">
      <w:headerReference w:type="default" r:id="rId8"/>
      <w:pgSz w:w="11899" w:h="16841"/>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6AFF9" w14:textId="77777777" w:rsidR="00D37C6C" w:rsidRDefault="00D37C6C">
      <w:r>
        <w:separator/>
      </w:r>
    </w:p>
  </w:endnote>
  <w:endnote w:type="continuationSeparator" w:id="0">
    <w:p w14:paraId="26007BC5" w14:textId="77777777" w:rsidR="00D37C6C" w:rsidRDefault="00D37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F7F3BEAE-06B9-4ACB-A1AE-D5667185DFDF}"/>
    <w:embedBold r:id="rId2" w:fontKey="{56AC5427-2ED7-4BCD-B5AC-2A298EDB5986}"/>
  </w:font>
  <w:font w:name="Cambria">
    <w:panose1 w:val="02040503050406030204"/>
    <w:charset w:val="CC"/>
    <w:family w:val="roman"/>
    <w:pitch w:val="variable"/>
    <w:sig w:usb0="E00006FF" w:usb1="420024FF" w:usb2="02000000" w:usb3="00000000" w:csb0="0000019F" w:csb1="00000000"/>
    <w:embedRegular r:id="rId3" w:fontKey="{B4EA21F4-1431-4822-A21B-C68ED216D4DA}"/>
  </w:font>
  <w:font w:name="Georgia">
    <w:panose1 w:val="02040502050405020303"/>
    <w:charset w:val="CC"/>
    <w:family w:val="roman"/>
    <w:pitch w:val="variable"/>
    <w:sig w:usb0="00000287" w:usb1="00000000" w:usb2="00000000" w:usb3="00000000" w:csb0="0000009F" w:csb1="00000000"/>
    <w:embedItalic r:id="rId4" w:fontKey="{E929A75F-0603-4FBF-B1A9-3DFA0A0D46DB}"/>
  </w:font>
  <w:font w:name="Gungsuh">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37FD15" w14:textId="77777777" w:rsidR="00D37C6C" w:rsidRDefault="00D37C6C">
      <w:r>
        <w:separator/>
      </w:r>
    </w:p>
  </w:footnote>
  <w:footnote w:type="continuationSeparator" w:id="0">
    <w:p w14:paraId="54C44C19" w14:textId="77777777" w:rsidR="00D37C6C" w:rsidRDefault="00D37C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90" w14:textId="70F181B4" w:rsidR="007B7279" w:rsidRDefault="00E17D10">
    <w:pPr>
      <w:pBdr>
        <w:top w:val="nil"/>
        <w:left w:val="nil"/>
        <w:bottom w:val="nil"/>
        <w:right w:val="nil"/>
        <w:between w:val="nil"/>
      </w:pBdr>
      <w:tabs>
        <w:tab w:val="center" w:pos="4819"/>
        <w:tab w:val="right" w:pos="9639"/>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2C477B">
      <w:rPr>
        <w:rFonts w:ascii="Times New Roman" w:eastAsia="Times New Roman" w:hAnsi="Times New Roman" w:cs="Times New Roman"/>
        <w:noProof/>
        <w:color w:val="000000"/>
        <w:sz w:val="28"/>
        <w:szCs w:val="28"/>
      </w:rPr>
      <w:t>2</w:t>
    </w:r>
    <w:r>
      <w:rPr>
        <w:rFonts w:ascii="Times New Roman" w:eastAsia="Times New Roman" w:hAnsi="Times New Roman" w:cs="Times New Roman"/>
        <w:color w:val="000000"/>
        <w:sz w:val="28"/>
        <w:szCs w:val="28"/>
      </w:rPr>
      <w:fldChar w:fldCharType="end"/>
    </w:r>
  </w:p>
  <w:p w14:paraId="00000091" w14:textId="77777777" w:rsidR="007B7279" w:rsidRDefault="007B7279">
    <w:pPr>
      <w:pBdr>
        <w:top w:val="nil"/>
        <w:left w:val="nil"/>
        <w:bottom w:val="nil"/>
        <w:right w:val="nil"/>
        <w:between w:val="nil"/>
      </w:pBdr>
      <w:tabs>
        <w:tab w:val="center" w:pos="4819"/>
        <w:tab w:val="right" w:pos="9639"/>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96B35"/>
    <w:multiLevelType w:val="multilevel"/>
    <w:tmpl w:val="5A804A0E"/>
    <w:lvl w:ilvl="0">
      <w:start w:val="4"/>
      <w:numFmt w:val="decimal"/>
      <w:lvlText w:val="%1."/>
      <w:lvlJc w:val="left"/>
      <w:pPr>
        <w:ind w:left="450" w:hanging="45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1" w15:restartNumberingAfterBreak="0">
    <w:nsid w:val="1C243DB7"/>
    <w:multiLevelType w:val="multilevel"/>
    <w:tmpl w:val="B9E4F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846AEB"/>
    <w:multiLevelType w:val="multilevel"/>
    <w:tmpl w:val="12384DC4"/>
    <w:lvl w:ilvl="0">
      <w:start w:val="1"/>
      <w:numFmt w:val="decimal"/>
      <w:lvlText w:val="%1."/>
      <w:lvlJc w:val="left"/>
      <w:pPr>
        <w:ind w:left="495" w:hanging="495"/>
      </w:pPr>
      <w:rPr>
        <w:rFonts w:ascii="Times New Roman" w:eastAsia="Times New Roman" w:hAnsi="Times New Roman" w:cs="Times New Roman" w:hint="default"/>
        <w:color w:val="0D0D0D"/>
        <w:sz w:val="28"/>
      </w:rPr>
    </w:lvl>
    <w:lvl w:ilvl="1">
      <w:start w:val="1"/>
      <w:numFmt w:val="decimal"/>
      <w:lvlText w:val="%1.%2."/>
      <w:lvlJc w:val="left"/>
      <w:pPr>
        <w:ind w:left="721" w:hanging="720"/>
      </w:pPr>
      <w:rPr>
        <w:rFonts w:ascii="Times New Roman" w:eastAsia="Times New Roman" w:hAnsi="Times New Roman" w:cs="Times New Roman" w:hint="default"/>
        <w:color w:val="0D0D0D"/>
        <w:sz w:val="28"/>
      </w:rPr>
    </w:lvl>
    <w:lvl w:ilvl="2">
      <w:start w:val="1"/>
      <w:numFmt w:val="decimal"/>
      <w:lvlText w:val="%1.%2.%3."/>
      <w:lvlJc w:val="left"/>
      <w:pPr>
        <w:ind w:left="722" w:hanging="720"/>
      </w:pPr>
      <w:rPr>
        <w:rFonts w:ascii="Times New Roman" w:eastAsia="Times New Roman" w:hAnsi="Times New Roman" w:cs="Times New Roman" w:hint="default"/>
        <w:color w:val="0D0D0D"/>
        <w:sz w:val="28"/>
      </w:rPr>
    </w:lvl>
    <w:lvl w:ilvl="3">
      <w:start w:val="1"/>
      <w:numFmt w:val="decimal"/>
      <w:lvlText w:val="%1.%2.%3.%4."/>
      <w:lvlJc w:val="left"/>
      <w:pPr>
        <w:ind w:left="1083" w:hanging="1080"/>
      </w:pPr>
      <w:rPr>
        <w:rFonts w:ascii="Times New Roman" w:eastAsia="Times New Roman" w:hAnsi="Times New Roman" w:cs="Times New Roman" w:hint="default"/>
        <w:color w:val="0D0D0D"/>
        <w:sz w:val="28"/>
      </w:rPr>
    </w:lvl>
    <w:lvl w:ilvl="4">
      <w:start w:val="1"/>
      <w:numFmt w:val="decimal"/>
      <w:lvlText w:val="%1.%2.%3.%4.%5."/>
      <w:lvlJc w:val="left"/>
      <w:pPr>
        <w:ind w:left="1084" w:hanging="1080"/>
      </w:pPr>
      <w:rPr>
        <w:rFonts w:ascii="Times New Roman" w:eastAsia="Times New Roman" w:hAnsi="Times New Roman" w:cs="Times New Roman" w:hint="default"/>
        <w:color w:val="0D0D0D"/>
        <w:sz w:val="28"/>
      </w:rPr>
    </w:lvl>
    <w:lvl w:ilvl="5">
      <w:start w:val="1"/>
      <w:numFmt w:val="decimal"/>
      <w:lvlText w:val="%1.%2.%3.%4.%5.%6."/>
      <w:lvlJc w:val="left"/>
      <w:pPr>
        <w:ind w:left="1445" w:hanging="1440"/>
      </w:pPr>
      <w:rPr>
        <w:rFonts w:ascii="Times New Roman" w:eastAsia="Times New Roman" w:hAnsi="Times New Roman" w:cs="Times New Roman" w:hint="default"/>
        <w:color w:val="0D0D0D"/>
        <w:sz w:val="28"/>
      </w:rPr>
    </w:lvl>
    <w:lvl w:ilvl="6">
      <w:start w:val="1"/>
      <w:numFmt w:val="decimal"/>
      <w:lvlText w:val="%1.%2.%3.%4.%5.%6.%7."/>
      <w:lvlJc w:val="left"/>
      <w:pPr>
        <w:ind w:left="1806" w:hanging="1800"/>
      </w:pPr>
      <w:rPr>
        <w:rFonts w:ascii="Times New Roman" w:eastAsia="Times New Roman" w:hAnsi="Times New Roman" w:cs="Times New Roman" w:hint="default"/>
        <w:color w:val="0D0D0D"/>
        <w:sz w:val="28"/>
      </w:rPr>
    </w:lvl>
    <w:lvl w:ilvl="7">
      <w:start w:val="1"/>
      <w:numFmt w:val="decimal"/>
      <w:lvlText w:val="%1.%2.%3.%4.%5.%6.%7.%8."/>
      <w:lvlJc w:val="left"/>
      <w:pPr>
        <w:ind w:left="1807" w:hanging="1800"/>
      </w:pPr>
      <w:rPr>
        <w:rFonts w:ascii="Times New Roman" w:eastAsia="Times New Roman" w:hAnsi="Times New Roman" w:cs="Times New Roman" w:hint="default"/>
        <w:color w:val="0D0D0D"/>
        <w:sz w:val="28"/>
      </w:rPr>
    </w:lvl>
    <w:lvl w:ilvl="8">
      <w:start w:val="1"/>
      <w:numFmt w:val="decimal"/>
      <w:lvlText w:val="%1.%2.%3.%4.%5.%6.%7.%8.%9."/>
      <w:lvlJc w:val="left"/>
      <w:pPr>
        <w:ind w:left="2168" w:hanging="2160"/>
      </w:pPr>
      <w:rPr>
        <w:rFonts w:ascii="Times New Roman" w:eastAsia="Times New Roman" w:hAnsi="Times New Roman" w:cs="Times New Roman" w:hint="default"/>
        <w:color w:val="0D0D0D"/>
        <w:sz w:val="28"/>
      </w:rPr>
    </w:lvl>
  </w:abstractNum>
  <w:abstractNum w:abstractNumId="3" w15:restartNumberingAfterBreak="0">
    <w:nsid w:val="37A62013"/>
    <w:multiLevelType w:val="multilevel"/>
    <w:tmpl w:val="734460A2"/>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15:restartNumberingAfterBreak="0">
    <w:nsid w:val="46BA00DE"/>
    <w:multiLevelType w:val="multilevel"/>
    <w:tmpl w:val="F0AA530E"/>
    <w:lvl w:ilvl="0">
      <w:start w:val="5"/>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 w15:restartNumberingAfterBreak="0">
    <w:nsid w:val="58A047CF"/>
    <w:multiLevelType w:val="multilevel"/>
    <w:tmpl w:val="0C3A4A0A"/>
    <w:lvl w:ilvl="0">
      <w:start w:val="6"/>
      <w:numFmt w:val="decimal"/>
      <w:lvlText w:val="%1."/>
      <w:lvlJc w:val="left"/>
      <w:pPr>
        <w:ind w:left="450" w:hanging="450"/>
      </w:pPr>
    </w:lvl>
    <w:lvl w:ilvl="1">
      <w:start w:val="1"/>
      <w:numFmt w:val="decimal"/>
      <w:lvlText w:val="%1.%2."/>
      <w:lvlJc w:val="left"/>
      <w:pPr>
        <w:ind w:left="2160"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6" w15:restartNumberingAfterBreak="0">
    <w:nsid w:val="61F677A4"/>
    <w:multiLevelType w:val="multilevel"/>
    <w:tmpl w:val="2B2C9A14"/>
    <w:lvl w:ilvl="0">
      <w:start w:val="3"/>
      <w:numFmt w:val="decimal"/>
      <w:lvlText w:val="%1."/>
      <w:lvlJc w:val="left"/>
      <w:pPr>
        <w:ind w:left="450" w:hanging="450"/>
      </w:pPr>
    </w:lvl>
    <w:lvl w:ilvl="1">
      <w:start w:val="1"/>
      <w:numFmt w:val="decimal"/>
      <w:lvlText w:val="%1.%2."/>
      <w:lvlJc w:val="left"/>
      <w:pPr>
        <w:ind w:left="2280" w:hanging="720"/>
      </w:pPr>
      <w:rPr>
        <w:b w:val="0"/>
        <w:bCs w:val="0"/>
      </w:rPr>
    </w:lvl>
    <w:lvl w:ilvl="2">
      <w:start w:val="1"/>
      <w:numFmt w:val="decimal"/>
      <w:lvlText w:val="%1.%2.%3."/>
      <w:lvlJc w:val="left"/>
      <w:pPr>
        <w:ind w:left="3840" w:hanging="720"/>
      </w:pPr>
    </w:lvl>
    <w:lvl w:ilvl="3">
      <w:start w:val="1"/>
      <w:numFmt w:val="decimal"/>
      <w:lvlText w:val="%1.%2.%3.%4."/>
      <w:lvlJc w:val="left"/>
      <w:pPr>
        <w:ind w:left="5760" w:hanging="1080"/>
      </w:pPr>
    </w:lvl>
    <w:lvl w:ilvl="4">
      <w:start w:val="1"/>
      <w:numFmt w:val="decimal"/>
      <w:lvlText w:val="%1.%2.%3.%4.%5."/>
      <w:lvlJc w:val="left"/>
      <w:pPr>
        <w:ind w:left="7320" w:hanging="1080"/>
      </w:pPr>
    </w:lvl>
    <w:lvl w:ilvl="5">
      <w:start w:val="1"/>
      <w:numFmt w:val="decimal"/>
      <w:lvlText w:val="%1.%2.%3.%4.%5.%6."/>
      <w:lvlJc w:val="left"/>
      <w:pPr>
        <w:ind w:left="9240" w:hanging="1440"/>
      </w:pPr>
    </w:lvl>
    <w:lvl w:ilvl="6">
      <w:start w:val="1"/>
      <w:numFmt w:val="decimal"/>
      <w:lvlText w:val="%1.%2.%3.%4.%5.%6.%7."/>
      <w:lvlJc w:val="left"/>
      <w:pPr>
        <w:ind w:left="11160" w:hanging="1800"/>
      </w:pPr>
    </w:lvl>
    <w:lvl w:ilvl="7">
      <w:start w:val="1"/>
      <w:numFmt w:val="decimal"/>
      <w:lvlText w:val="%1.%2.%3.%4.%5.%6.%7.%8."/>
      <w:lvlJc w:val="left"/>
      <w:pPr>
        <w:ind w:left="12720" w:hanging="1800"/>
      </w:pPr>
    </w:lvl>
    <w:lvl w:ilvl="8">
      <w:start w:val="1"/>
      <w:numFmt w:val="decimal"/>
      <w:lvlText w:val="%1.%2.%3.%4.%5.%6.%7.%8.%9."/>
      <w:lvlJc w:val="left"/>
      <w:pPr>
        <w:ind w:left="14640" w:hanging="2160"/>
      </w:pPr>
    </w:lvl>
  </w:abstractNum>
  <w:abstractNum w:abstractNumId="7" w15:restartNumberingAfterBreak="0">
    <w:nsid w:val="6A1C117A"/>
    <w:multiLevelType w:val="multilevel"/>
    <w:tmpl w:val="5874E6C6"/>
    <w:lvl w:ilvl="0">
      <w:start w:val="2"/>
      <w:numFmt w:val="decimal"/>
      <w:lvlText w:val="%1."/>
      <w:lvlJc w:val="left"/>
      <w:pPr>
        <w:ind w:left="450" w:hanging="450"/>
      </w:pPr>
      <w:rPr>
        <w:b w:val="0"/>
        <w:bCs w:val="0"/>
      </w:rPr>
    </w:lvl>
    <w:lvl w:ilvl="1">
      <w:start w:val="1"/>
      <w:numFmt w:val="decimal"/>
      <w:lvlText w:val="%1.%2."/>
      <w:lvlJc w:val="left"/>
      <w:pPr>
        <w:ind w:left="2280" w:hanging="720"/>
      </w:pPr>
      <w:rPr>
        <w:b w:val="0"/>
        <w:bCs w:val="0"/>
      </w:rPr>
    </w:lvl>
    <w:lvl w:ilvl="2">
      <w:start w:val="1"/>
      <w:numFmt w:val="decimal"/>
      <w:lvlText w:val="%1.%2.%3."/>
      <w:lvlJc w:val="left"/>
      <w:pPr>
        <w:ind w:left="4996" w:hanging="720"/>
      </w:pPr>
      <w:rPr>
        <w:b w:val="0"/>
        <w:bCs w:val="0"/>
      </w:rPr>
    </w:lvl>
    <w:lvl w:ilvl="3">
      <w:start w:val="1"/>
      <w:numFmt w:val="decimal"/>
      <w:lvlText w:val="%1.%2.%3.%4."/>
      <w:lvlJc w:val="left"/>
      <w:pPr>
        <w:ind w:left="7494" w:hanging="1080"/>
      </w:pPr>
      <w:rPr>
        <w:b w:val="0"/>
        <w:bCs w:val="0"/>
      </w:rPr>
    </w:lvl>
    <w:lvl w:ilvl="4">
      <w:start w:val="1"/>
      <w:numFmt w:val="decimal"/>
      <w:lvlText w:val="%1.%2.%3.%4.%5."/>
      <w:lvlJc w:val="left"/>
      <w:pPr>
        <w:ind w:left="9632" w:hanging="1080"/>
      </w:pPr>
      <w:rPr>
        <w:b w:val="0"/>
        <w:bCs w:val="0"/>
      </w:rPr>
    </w:lvl>
    <w:lvl w:ilvl="5">
      <w:start w:val="1"/>
      <w:numFmt w:val="decimal"/>
      <w:lvlText w:val="%1.%2.%3.%4.%5.%6."/>
      <w:lvlJc w:val="left"/>
      <w:pPr>
        <w:ind w:left="12130" w:hanging="1440"/>
      </w:pPr>
      <w:rPr>
        <w:b w:val="0"/>
        <w:bCs w:val="0"/>
      </w:rPr>
    </w:lvl>
    <w:lvl w:ilvl="6">
      <w:start w:val="1"/>
      <w:numFmt w:val="decimal"/>
      <w:lvlText w:val="%1.%2.%3.%4.%5.%6.%7."/>
      <w:lvlJc w:val="left"/>
      <w:pPr>
        <w:ind w:left="14628" w:hanging="1800"/>
      </w:pPr>
      <w:rPr>
        <w:b w:val="0"/>
        <w:bCs w:val="0"/>
      </w:rPr>
    </w:lvl>
    <w:lvl w:ilvl="7">
      <w:start w:val="1"/>
      <w:numFmt w:val="decimal"/>
      <w:lvlText w:val="%1.%2.%3.%4.%5.%6.%7.%8."/>
      <w:lvlJc w:val="left"/>
      <w:pPr>
        <w:ind w:left="16766" w:hanging="1800"/>
      </w:pPr>
      <w:rPr>
        <w:b w:val="0"/>
        <w:bCs w:val="0"/>
      </w:rPr>
    </w:lvl>
    <w:lvl w:ilvl="8">
      <w:start w:val="1"/>
      <w:numFmt w:val="decimal"/>
      <w:lvlText w:val="%1.%2.%3.%4.%5.%6.%7.%8.%9."/>
      <w:lvlJc w:val="left"/>
      <w:pPr>
        <w:ind w:left="19264" w:hanging="2160"/>
      </w:pPr>
      <w:rPr>
        <w:b w:val="0"/>
        <w:bCs w:val="0"/>
      </w:rPr>
    </w:lvl>
  </w:abstractNum>
  <w:num w:numId="1">
    <w:abstractNumId w:val="0"/>
  </w:num>
  <w:num w:numId="2">
    <w:abstractNumId w:val="4"/>
  </w:num>
  <w:num w:numId="3">
    <w:abstractNumId w:val="5"/>
  </w:num>
  <w:num w:numId="4">
    <w:abstractNumId w:val="7"/>
  </w:num>
  <w:num w:numId="5">
    <w:abstractNumId w:val="6"/>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279"/>
    <w:rsid w:val="00105A11"/>
    <w:rsid w:val="0013744F"/>
    <w:rsid w:val="00184EE6"/>
    <w:rsid w:val="002C477B"/>
    <w:rsid w:val="002D43C3"/>
    <w:rsid w:val="00312A88"/>
    <w:rsid w:val="00525B7B"/>
    <w:rsid w:val="00563257"/>
    <w:rsid w:val="006C31C5"/>
    <w:rsid w:val="00785B03"/>
    <w:rsid w:val="007B7279"/>
    <w:rsid w:val="008862C3"/>
    <w:rsid w:val="008A0B95"/>
    <w:rsid w:val="008D2810"/>
    <w:rsid w:val="00950358"/>
    <w:rsid w:val="00950AB5"/>
    <w:rsid w:val="00AD02FD"/>
    <w:rsid w:val="00B072A6"/>
    <w:rsid w:val="00D37C6C"/>
    <w:rsid w:val="00DC7F2C"/>
    <w:rsid w:val="00E05160"/>
    <w:rsid w:val="00E17D1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4A113"/>
  <w15:docId w15:val="{20BEBDD3-D89D-4686-9A49-B0E39281C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40"/>
      <w:outlineLvl w:val="0"/>
    </w:pPr>
    <w:rPr>
      <w:rFonts w:ascii="Cambria" w:eastAsia="Cambria" w:hAnsi="Cambria" w:cs="Cambria"/>
      <w:color w:val="366091"/>
      <w:sz w:val="32"/>
      <w:szCs w:val="32"/>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paragraph" w:styleId="a5">
    <w:name w:val="Normal (Web)"/>
    <w:basedOn w:val="a"/>
    <w:uiPriority w:val="99"/>
    <w:semiHidden/>
    <w:unhideWhenUsed/>
    <w:rsid w:val="00312A88"/>
    <w:pPr>
      <w:widowControl/>
      <w:spacing w:before="100" w:beforeAutospacing="1" w:after="100" w:afterAutospacing="1"/>
    </w:pPr>
    <w:rPr>
      <w:rFonts w:ascii="Times New Roman" w:eastAsia="Times New Roman" w:hAnsi="Times New Roman" w:cs="Times New Roman"/>
      <w:sz w:val="24"/>
      <w:szCs w:val="24"/>
      <w:lang w:val="uk-UA"/>
    </w:rPr>
  </w:style>
  <w:style w:type="character" w:styleId="a6">
    <w:name w:val="Hyperlink"/>
    <w:basedOn w:val="a0"/>
    <w:uiPriority w:val="99"/>
    <w:semiHidden/>
    <w:unhideWhenUsed/>
    <w:rsid w:val="006C31C5"/>
    <w:rPr>
      <w:color w:val="0000FF"/>
      <w:u w:val="single"/>
    </w:rPr>
  </w:style>
  <w:style w:type="paragraph" w:styleId="a7">
    <w:name w:val="List Paragraph"/>
    <w:basedOn w:val="a"/>
    <w:uiPriority w:val="34"/>
    <w:qFormat/>
    <w:rsid w:val="006C31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438713">
      <w:bodyDiv w:val="1"/>
      <w:marLeft w:val="0"/>
      <w:marRight w:val="0"/>
      <w:marTop w:val="0"/>
      <w:marBottom w:val="0"/>
      <w:divBdr>
        <w:top w:val="none" w:sz="0" w:space="0" w:color="auto"/>
        <w:left w:val="none" w:sz="0" w:space="0" w:color="auto"/>
        <w:bottom w:val="none" w:sz="0" w:space="0" w:color="auto"/>
        <w:right w:val="none" w:sz="0" w:space="0" w:color="auto"/>
      </w:divBdr>
    </w:div>
    <w:div w:id="1790398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Qt9uptDYLGzcGae4n8PGY4NlcQ==">CgMxLjAaJQoBMBIgCh4IB0IaCg9UaW1lcyBOZXcgUm9tYW4SB0d1bmdzdWgaJQoBMRIgCh4IB0IaCg9UaW1lcyBOZXcgUm9tYW4SB0d1bmdzdWgaJQoBMhIgCh4IB0IaCg9UaW1lcyBOZXcgUm9tYW4SB0d1bmdzdWgyDmguZXZycmV6cjNocXRoOAByITExMGM4VkJNa25VSTFhLUl6MjJkSkhGOEt1Tm1uankyMQ==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Pages>
  <Words>2843</Words>
  <Characters>1621</Characters>
  <Application>Microsoft Office Word</Application>
  <DocSecurity>0</DocSecurity>
  <Lines>13</Lines>
  <Paragraphs>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forLEX#2</dc:creator>
  <cp:lastModifiedBy>forLEX#2</cp:lastModifiedBy>
  <cp:revision>13</cp:revision>
  <cp:lastPrinted>2026-06-12T08:57:00Z</cp:lastPrinted>
  <dcterms:created xsi:type="dcterms:W3CDTF">2026-06-12T07:33:00Z</dcterms:created>
  <dcterms:modified xsi:type="dcterms:W3CDTF">2026-06-12T11:08:00Z</dcterms:modified>
</cp:coreProperties>
</file>